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8125D" w14:textId="77777777" w:rsidR="00A30B6F" w:rsidRPr="004B46EE" w:rsidRDefault="00A30B6F" w:rsidP="00A30B6F">
      <w:pPr>
        <w:pBdr>
          <w:bottom w:val="single" w:sz="6" w:space="1" w:color="auto"/>
        </w:pBdr>
        <w:ind w:left="0"/>
        <w:outlineLvl w:val="0"/>
        <w:rPr>
          <w:rFonts w:ascii="Calibri" w:hAnsi="Calibri" w:cs="Calibri"/>
          <w:spacing w:val="0"/>
          <w:sz w:val="24"/>
          <w:szCs w:val="24"/>
        </w:rPr>
      </w:pPr>
      <w:r w:rsidRPr="004B46EE">
        <w:rPr>
          <w:rFonts w:ascii="Calibri" w:hAnsi="Calibri" w:cs="Calibri"/>
          <w:spacing w:val="0"/>
          <w:sz w:val="24"/>
          <w:szCs w:val="24"/>
        </w:rPr>
        <w:t>PRESSE-INFORMATION</w:t>
      </w:r>
    </w:p>
    <w:p w14:paraId="5B402CE7" w14:textId="77777777" w:rsidR="00A30B6F" w:rsidRPr="00BF3ED1" w:rsidRDefault="00A30B6F" w:rsidP="00A30B6F">
      <w:pPr>
        <w:ind w:left="0"/>
        <w:rPr>
          <w:rFonts w:ascii="Calibri" w:hAnsi="Calibri" w:cs="Calibri"/>
          <w:i/>
          <w:spacing w:val="0"/>
          <w:u w:val="single"/>
        </w:rPr>
      </w:pPr>
    </w:p>
    <w:p w14:paraId="48078777" w14:textId="77777777" w:rsidR="00A30B6F" w:rsidRPr="00BF3ED1" w:rsidRDefault="00A30B6F" w:rsidP="00A30B6F">
      <w:pPr>
        <w:ind w:left="0" w:right="-136"/>
        <w:outlineLvl w:val="0"/>
        <w:rPr>
          <w:rFonts w:ascii="Calibri" w:hAnsi="Calibri" w:cs="Calibri"/>
          <w:i/>
          <w:spacing w:val="0"/>
          <w:u w:val="single"/>
        </w:rPr>
      </w:pPr>
      <w:r w:rsidRPr="00BF3ED1">
        <w:rPr>
          <w:rFonts w:ascii="Calibri" w:hAnsi="Calibri" w:cs="Calibri"/>
          <w:i/>
          <w:spacing w:val="0"/>
        </w:rPr>
        <w:t xml:space="preserve">Klebe- und Verbindungstechnik/ </w:t>
      </w:r>
      <w:r>
        <w:rPr>
          <w:rFonts w:ascii="Calibri" w:hAnsi="Calibri" w:cs="Calibri"/>
          <w:i/>
          <w:spacing w:val="0"/>
        </w:rPr>
        <w:t>Kunststofftechnik/ Elektrotechnik/ Instandhaltung</w:t>
      </w:r>
    </w:p>
    <w:p w14:paraId="63E4A922" w14:textId="77777777" w:rsidR="00A30B6F" w:rsidRPr="00911CA0" w:rsidRDefault="00A30B6F" w:rsidP="00A30B6F">
      <w:pPr>
        <w:ind w:left="0"/>
        <w:rPr>
          <w:rFonts w:ascii="Calibri" w:hAnsi="Calibri" w:cs="Calibri"/>
          <w:spacing w:val="0"/>
          <w:u w:val="single"/>
        </w:rPr>
      </w:pPr>
    </w:p>
    <w:p w14:paraId="56397370" w14:textId="0B8C7367" w:rsidR="00A30B6F" w:rsidRPr="004B46EE" w:rsidRDefault="004B46EE" w:rsidP="006A3AB9">
      <w:pPr>
        <w:spacing w:after="120"/>
        <w:ind w:left="0"/>
        <w:outlineLvl w:val="0"/>
        <w:rPr>
          <w:rFonts w:ascii="Calibri" w:hAnsi="Calibri" w:cs="Calibri"/>
          <w:b/>
          <w:spacing w:val="-6"/>
          <w:sz w:val="40"/>
          <w:szCs w:val="40"/>
        </w:rPr>
      </w:pPr>
      <w:r w:rsidRPr="004B46EE">
        <w:rPr>
          <w:rFonts w:ascii="Calibri" w:hAnsi="Calibri" w:cs="Calibri"/>
          <w:b/>
          <w:spacing w:val="-6"/>
          <w:sz w:val="40"/>
          <w:szCs w:val="40"/>
        </w:rPr>
        <w:t xml:space="preserve">Hightech-Lösung </w:t>
      </w:r>
      <w:r>
        <w:rPr>
          <w:rFonts w:ascii="Calibri" w:hAnsi="Calibri" w:cs="Calibri"/>
          <w:b/>
          <w:spacing w:val="-6"/>
          <w:sz w:val="40"/>
          <w:szCs w:val="40"/>
        </w:rPr>
        <w:t>mit professionellem Support</w:t>
      </w:r>
    </w:p>
    <w:p w14:paraId="467A2020" w14:textId="7F889427" w:rsidR="00A30B6F" w:rsidRPr="00D634F7" w:rsidRDefault="004B46EE" w:rsidP="004B46EE">
      <w:pPr>
        <w:spacing w:after="240"/>
        <w:ind w:left="0"/>
        <w:outlineLvl w:val="0"/>
        <w:rPr>
          <w:rFonts w:ascii="Calibri" w:hAnsi="Calibri" w:cs="Calibri"/>
          <w:b/>
          <w:spacing w:val="-2"/>
          <w:sz w:val="24"/>
        </w:rPr>
      </w:pPr>
      <w:r>
        <w:rPr>
          <w:rFonts w:ascii="Calibri" w:hAnsi="Calibri" w:cs="Calibri"/>
          <w:b/>
          <w:spacing w:val="-2"/>
          <w:sz w:val="24"/>
        </w:rPr>
        <w:t>KAGER bietet vielseitigen</w:t>
      </w:r>
      <w:r w:rsidR="006A3AB9">
        <w:rPr>
          <w:rFonts w:ascii="Calibri" w:hAnsi="Calibri" w:cs="Calibri"/>
          <w:b/>
          <w:spacing w:val="-2"/>
          <w:sz w:val="24"/>
        </w:rPr>
        <w:t xml:space="preserve"> </w:t>
      </w:r>
      <w:r w:rsidR="00A30B6F" w:rsidRPr="00D634F7">
        <w:rPr>
          <w:rFonts w:ascii="Calibri" w:hAnsi="Calibri" w:cs="Calibri"/>
          <w:b/>
          <w:spacing w:val="-2"/>
          <w:sz w:val="24"/>
        </w:rPr>
        <w:t xml:space="preserve">Epoxidharz-Klebstoff </w:t>
      </w:r>
      <w:r>
        <w:rPr>
          <w:rFonts w:ascii="Calibri" w:hAnsi="Calibri" w:cs="Calibri"/>
          <w:b/>
          <w:spacing w:val="-2"/>
          <w:sz w:val="24"/>
        </w:rPr>
        <w:t>und ausführliche Produktberatung</w:t>
      </w:r>
      <w:r w:rsidR="008F5D9A" w:rsidRPr="008F5D9A">
        <w:rPr>
          <w:rFonts w:ascii="Calibri" w:hAnsi="Calibri" w:cs="Calibri"/>
          <w:b/>
          <w:spacing w:val="-2"/>
          <w:sz w:val="24"/>
        </w:rPr>
        <w:t xml:space="preserve"> </w:t>
      </w:r>
    </w:p>
    <w:p w14:paraId="7CB12D85" w14:textId="6C9D0B32" w:rsidR="004B46EE" w:rsidRPr="00B71BA7" w:rsidRDefault="004B46EE" w:rsidP="003A6054">
      <w:pPr>
        <w:pStyle w:val="Textkrper31"/>
        <w:spacing w:after="120"/>
        <w:rPr>
          <w:rFonts w:ascii="Calibri" w:hAnsi="Calibri" w:cs="Calibri"/>
          <w:bCs/>
          <w:spacing w:val="-2"/>
          <w:sz w:val="21"/>
          <w:szCs w:val="21"/>
        </w:rPr>
      </w:pPr>
      <w:r w:rsidRPr="004B46EE">
        <w:rPr>
          <w:rFonts w:ascii="Calibri" w:hAnsi="Calibri" w:cs="Calibri"/>
          <w:bCs/>
          <w:spacing w:val="-2"/>
          <w:sz w:val="21"/>
          <w:szCs w:val="21"/>
        </w:rPr>
        <w:t xml:space="preserve">Der Epoxidharz-Klebstoff 4439 im aktuellen Portfolio von KAGER ist ein </w:t>
      </w:r>
      <w:r w:rsidRPr="00B71BA7">
        <w:rPr>
          <w:rFonts w:ascii="Calibri" w:hAnsi="Calibri" w:cs="Calibri"/>
          <w:bCs/>
          <w:spacing w:val="-2"/>
          <w:sz w:val="21"/>
          <w:szCs w:val="21"/>
        </w:rPr>
        <w:t>universell einsetzbares</w:t>
      </w:r>
      <w:r w:rsidRPr="004B46EE">
        <w:rPr>
          <w:rFonts w:ascii="Calibri" w:hAnsi="Calibri" w:cs="Calibri"/>
          <w:bCs/>
          <w:spacing w:val="-2"/>
          <w:sz w:val="21"/>
          <w:szCs w:val="21"/>
        </w:rPr>
        <w:t xml:space="preserve"> Zweikomponenten-System, mit dem sich Bauteile aus vielen verschiedenen Werkstoffen verbinden, vergießen und ummanteln lassen.</w:t>
      </w:r>
      <w:r w:rsidRPr="00B71BA7">
        <w:rPr>
          <w:rFonts w:ascii="Calibri" w:hAnsi="Calibri" w:cs="Calibri"/>
          <w:bCs/>
          <w:spacing w:val="-2"/>
          <w:sz w:val="21"/>
          <w:szCs w:val="21"/>
        </w:rPr>
        <w:t xml:space="preserve"> Um die erfolgreiche Anwendung dieser vielseitigen Problemlösung sicherzustellen, bietet das Unternehmen </w:t>
      </w:r>
      <w:r w:rsidR="00850CC6" w:rsidRPr="00B71BA7">
        <w:rPr>
          <w:rFonts w:ascii="Calibri" w:hAnsi="Calibri" w:cs="Calibri"/>
          <w:bCs/>
          <w:spacing w:val="-2"/>
          <w:sz w:val="21"/>
          <w:szCs w:val="21"/>
        </w:rPr>
        <w:t xml:space="preserve">dazu eine </w:t>
      </w:r>
      <w:r w:rsidRPr="00B71BA7">
        <w:rPr>
          <w:rFonts w:ascii="Calibri" w:hAnsi="Calibri" w:cs="Calibri"/>
          <w:bCs/>
          <w:spacing w:val="-2"/>
          <w:sz w:val="21"/>
          <w:szCs w:val="21"/>
        </w:rPr>
        <w:t>kompetente und individuell</w:t>
      </w:r>
      <w:r w:rsidR="00850CC6" w:rsidRPr="00B71BA7">
        <w:rPr>
          <w:rFonts w:ascii="Calibri" w:hAnsi="Calibri" w:cs="Calibri"/>
          <w:bCs/>
          <w:spacing w:val="-2"/>
          <w:sz w:val="21"/>
          <w:szCs w:val="21"/>
        </w:rPr>
        <w:t xml:space="preserve"> abgestimmt</w:t>
      </w:r>
      <w:r w:rsidRPr="00B71BA7">
        <w:rPr>
          <w:rFonts w:ascii="Calibri" w:hAnsi="Calibri" w:cs="Calibri"/>
          <w:bCs/>
          <w:spacing w:val="-2"/>
          <w:sz w:val="21"/>
          <w:szCs w:val="21"/>
        </w:rPr>
        <w:t xml:space="preserve">e </w:t>
      </w:r>
      <w:r w:rsidR="00850CC6" w:rsidRPr="00B71BA7">
        <w:rPr>
          <w:rFonts w:ascii="Calibri" w:hAnsi="Calibri" w:cs="Calibri"/>
          <w:bCs/>
          <w:spacing w:val="-2"/>
          <w:sz w:val="21"/>
          <w:szCs w:val="21"/>
        </w:rPr>
        <w:t>Produktb</w:t>
      </w:r>
      <w:r w:rsidRPr="00B71BA7">
        <w:rPr>
          <w:rFonts w:ascii="Calibri" w:hAnsi="Calibri" w:cs="Calibri"/>
          <w:bCs/>
          <w:spacing w:val="-2"/>
          <w:sz w:val="21"/>
          <w:szCs w:val="21"/>
        </w:rPr>
        <w:t xml:space="preserve">eratung </w:t>
      </w:r>
      <w:r w:rsidR="00850CC6" w:rsidRPr="00B71BA7">
        <w:rPr>
          <w:rFonts w:ascii="Calibri" w:hAnsi="Calibri" w:cs="Calibri"/>
          <w:bCs/>
          <w:spacing w:val="-2"/>
          <w:sz w:val="21"/>
          <w:szCs w:val="21"/>
        </w:rPr>
        <w:t xml:space="preserve">an. So erfährt der Kunde aus erster Hand, ob er die richtige Wahl getroffen hat und was bei der Handhabung dieses Industrieklebstoffs im Detail zu beachten ist. </w:t>
      </w:r>
    </w:p>
    <w:p w14:paraId="4536E4EF" w14:textId="7B4CC237" w:rsidR="00193C1B" w:rsidRPr="00B71BA7" w:rsidRDefault="006A3AB9" w:rsidP="003A6054">
      <w:pPr>
        <w:pStyle w:val="Textkrper31"/>
        <w:spacing w:after="120"/>
        <w:rPr>
          <w:rFonts w:ascii="Calibri" w:hAnsi="Calibri" w:cs="Calibri"/>
          <w:b w:val="0"/>
          <w:spacing w:val="-2"/>
          <w:sz w:val="21"/>
          <w:szCs w:val="21"/>
        </w:rPr>
      </w:pPr>
      <w:r w:rsidRPr="00B71BA7">
        <w:rPr>
          <w:rFonts w:ascii="Calibri" w:hAnsi="Calibri" w:cs="Calibri"/>
          <w:b w:val="0"/>
          <w:i/>
          <w:spacing w:val="-2"/>
          <w:sz w:val="21"/>
          <w:szCs w:val="21"/>
        </w:rPr>
        <w:t xml:space="preserve">Dietzenbach, </w:t>
      </w:r>
      <w:r w:rsidR="004B46EE" w:rsidRPr="00B71BA7">
        <w:rPr>
          <w:rFonts w:ascii="Calibri" w:hAnsi="Calibri" w:cs="Calibri"/>
          <w:b w:val="0"/>
          <w:i/>
          <w:spacing w:val="-2"/>
          <w:sz w:val="21"/>
          <w:szCs w:val="21"/>
        </w:rPr>
        <w:t>August 2025</w:t>
      </w:r>
      <w:r w:rsidRPr="00B71BA7">
        <w:rPr>
          <w:rFonts w:ascii="Calibri" w:hAnsi="Calibri" w:cs="Calibri"/>
          <w:b w:val="0"/>
          <w:i/>
          <w:spacing w:val="-2"/>
          <w:sz w:val="21"/>
          <w:szCs w:val="21"/>
        </w:rPr>
        <w:t xml:space="preserve">. </w:t>
      </w:r>
      <w:r w:rsidRPr="00B71BA7">
        <w:rPr>
          <w:rFonts w:ascii="Calibri" w:hAnsi="Calibri" w:cs="Calibri"/>
          <w:b w:val="0"/>
          <w:iCs/>
          <w:spacing w:val="-2"/>
          <w:sz w:val="21"/>
          <w:szCs w:val="21"/>
        </w:rPr>
        <w:t xml:space="preserve">– </w:t>
      </w:r>
      <w:r w:rsidR="00B44617" w:rsidRPr="00B71BA7">
        <w:rPr>
          <w:rFonts w:ascii="Calibri" w:hAnsi="Calibri" w:cs="Calibri"/>
          <w:b w:val="0"/>
          <w:iCs/>
          <w:spacing w:val="-2"/>
          <w:sz w:val="21"/>
          <w:szCs w:val="21"/>
        </w:rPr>
        <w:t xml:space="preserve">Wohin man in Industrie, Handwerk, Forschung und Entwicklung auch schaut: Vielerorts hat die Klebetechnik inzwischen </w:t>
      </w:r>
      <w:r w:rsidR="00AB5C05" w:rsidRPr="00B71BA7">
        <w:rPr>
          <w:rFonts w:ascii="Calibri" w:hAnsi="Calibri" w:cs="Calibri"/>
          <w:b w:val="0"/>
          <w:iCs/>
          <w:spacing w:val="-2"/>
          <w:sz w:val="21"/>
          <w:szCs w:val="21"/>
        </w:rPr>
        <w:t>traditionelle</w:t>
      </w:r>
      <w:r w:rsidR="00B44617" w:rsidRPr="00B71BA7">
        <w:rPr>
          <w:rFonts w:ascii="Calibri" w:hAnsi="Calibri" w:cs="Calibri"/>
          <w:b w:val="0"/>
          <w:iCs/>
          <w:spacing w:val="-2"/>
          <w:sz w:val="21"/>
          <w:szCs w:val="21"/>
        </w:rPr>
        <w:t xml:space="preserve"> Fügeverfahren wie das Schweißen oder Verschrauben ersetzt. Kleben ist </w:t>
      </w:r>
      <w:r w:rsidR="00AB5C05" w:rsidRPr="00B71BA7">
        <w:rPr>
          <w:rFonts w:ascii="Calibri" w:hAnsi="Calibri" w:cs="Calibri"/>
          <w:b w:val="0"/>
          <w:iCs/>
          <w:spacing w:val="-2"/>
          <w:sz w:val="21"/>
          <w:szCs w:val="21"/>
        </w:rPr>
        <w:t xml:space="preserve">funkenfrei und </w:t>
      </w:r>
      <w:r w:rsidR="00B44617" w:rsidRPr="00B71BA7">
        <w:rPr>
          <w:rFonts w:ascii="Calibri" w:hAnsi="Calibri" w:cs="Calibri"/>
          <w:b w:val="0"/>
          <w:iCs/>
          <w:spacing w:val="-2"/>
          <w:sz w:val="21"/>
          <w:szCs w:val="21"/>
        </w:rPr>
        <w:t xml:space="preserve">leise, kann </w:t>
      </w:r>
      <w:r w:rsidR="00AB5C05" w:rsidRPr="00B71BA7">
        <w:rPr>
          <w:rFonts w:ascii="Calibri" w:hAnsi="Calibri" w:cs="Calibri"/>
          <w:b w:val="0"/>
          <w:iCs/>
          <w:spacing w:val="-2"/>
          <w:sz w:val="21"/>
          <w:szCs w:val="21"/>
        </w:rPr>
        <w:t xml:space="preserve">oft </w:t>
      </w:r>
      <w:r w:rsidR="00B44617" w:rsidRPr="00B71BA7">
        <w:rPr>
          <w:rFonts w:ascii="Calibri" w:hAnsi="Calibri" w:cs="Calibri"/>
          <w:b w:val="0"/>
          <w:iCs/>
          <w:spacing w:val="-2"/>
          <w:sz w:val="21"/>
          <w:szCs w:val="21"/>
        </w:rPr>
        <w:t xml:space="preserve">problemlos in automatisierte Montageprozesse integriert werden und hinterlässt </w:t>
      </w:r>
      <w:r w:rsidR="00AB5C05" w:rsidRPr="00B71BA7">
        <w:rPr>
          <w:rFonts w:ascii="Calibri" w:hAnsi="Calibri" w:cs="Calibri"/>
          <w:b w:val="0"/>
          <w:iCs/>
          <w:spacing w:val="-2"/>
          <w:sz w:val="21"/>
          <w:szCs w:val="21"/>
        </w:rPr>
        <w:t>in der Regel keine sichtbaren Oberflächenspuren</w:t>
      </w:r>
      <w:r w:rsidR="00B44617" w:rsidRPr="00B71BA7">
        <w:rPr>
          <w:rFonts w:ascii="Calibri" w:hAnsi="Calibri" w:cs="Calibri"/>
          <w:b w:val="0"/>
          <w:iCs/>
          <w:spacing w:val="-2"/>
          <w:sz w:val="21"/>
          <w:szCs w:val="21"/>
        </w:rPr>
        <w:t>.</w:t>
      </w:r>
      <w:r w:rsidR="00AB5C05" w:rsidRPr="00B71BA7">
        <w:rPr>
          <w:rFonts w:ascii="Calibri" w:hAnsi="Calibri" w:cs="Calibri"/>
          <w:b w:val="0"/>
          <w:iCs/>
          <w:spacing w:val="-2"/>
          <w:sz w:val="21"/>
          <w:szCs w:val="21"/>
        </w:rPr>
        <w:t xml:space="preserve"> Wie vielseitig sich moderne Klebstoffe heute einsetzen lassen, veranschaulicht der</w:t>
      </w:r>
      <w:r w:rsidR="005A2462" w:rsidRPr="00B71BA7">
        <w:rPr>
          <w:rFonts w:ascii="Calibri" w:hAnsi="Calibri" w:cs="Calibri"/>
          <w:b w:val="0"/>
          <w:spacing w:val="-2"/>
          <w:sz w:val="21"/>
          <w:szCs w:val="21"/>
        </w:rPr>
        <w:t xml:space="preserve"> </w:t>
      </w:r>
      <w:r w:rsidR="00AB5C05" w:rsidRPr="00B71BA7">
        <w:rPr>
          <w:rFonts w:ascii="Calibri" w:hAnsi="Calibri" w:cs="Calibri"/>
          <w:b w:val="0"/>
          <w:spacing w:val="-2"/>
          <w:sz w:val="21"/>
          <w:szCs w:val="21"/>
        </w:rPr>
        <w:t>innovative Zwei</w:t>
      </w:r>
      <w:r w:rsidR="00D0674B" w:rsidRPr="00B71BA7">
        <w:rPr>
          <w:rFonts w:ascii="Calibri" w:hAnsi="Calibri" w:cs="Calibri"/>
          <w:b w:val="0"/>
          <w:spacing w:val="-2"/>
          <w:sz w:val="21"/>
          <w:szCs w:val="21"/>
        </w:rPr>
        <w:t xml:space="preserve">-Komponenten-Kleber </w:t>
      </w:r>
      <w:r w:rsidR="005A2462" w:rsidRPr="00B71BA7">
        <w:rPr>
          <w:rFonts w:ascii="Calibri" w:hAnsi="Calibri" w:cs="Calibri"/>
          <w:b w:val="0"/>
          <w:spacing w:val="-2"/>
          <w:sz w:val="21"/>
          <w:szCs w:val="21"/>
        </w:rPr>
        <w:t>Epoxy 4439</w:t>
      </w:r>
      <w:r w:rsidR="00D0674B" w:rsidRPr="00B71BA7">
        <w:rPr>
          <w:rFonts w:ascii="Calibri" w:hAnsi="Calibri" w:cs="Calibri"/>
          <w:b w:val="0"/>
          <w:spacing w:val="-2"/>
          <w:sz w:val="21"/>
          <w:szCs w:val="21"/>
        </w:rPr>
        <w:t xml:space="preserve"> </w:t>
      </w:r>
      <w:r w:rsidRPr="00B71BA7">
        <w:rPr>
          <w:rFonts w:ascii="Calibri" w:hAnsi="Calibri" w:cs="Calibri"/>
          <w:b w:val="0"/>
          <w:spacing w:val="-2"/>
          <w:sz w:val="21"/>
          <w:szCs w:val="21"/>
        </w:rPr>
        <w:t xml:space="preserve">aus dem </w:t>
      </w:r>
      <w:r w:rsidR="00AB5C05" w:rsidRPr="00B71BA7">
        <w:rPr>
          <w:rFonts w:ascii="Calibri" w:hAnsi="Calibri" w:cs="Calibri"/>
          <w:b w:val="0"/>
          <w:spacing w:val="-2"/>
          <w:sz w:val="21"/>
          <w:szCs w:val="21"/>
        </w:rPr>
        <w:t xml:space="preserve">aktuellen Portfolio </w:t>
      </w:r>
      <w:r w:rsidR="00D0674B" w:rsidRPr="00B71BA7">
        <w:rPr>
          <w:rFonts w:ascii="Calibri" w:hAnsi="Calibri" w:cs="Calibri"/>
          <w:b w:val="0"/>
          <w:spacing w:val="-2"/>
          <w:sz w:val="21"/>
          <w:szCs w:val="21"/>
        </w:rPr>
        <w:t xml:space="preserve">von </w:t>
      </w:r>
      <w:r w:rsidR="00AB5C05" w:rsidRPr="00B71BA7">
        <w:rPr>
          <w:rFonts w:ascii="Calibri" w:hAnsi="Calibri" w:cs="Calibri"/>
          <w:b w:val="0"/>
          <w:spacing w:val="-2"/>
          <w:sz w:val="21"/>
          <w:szCs w:val="21"/>
        </w:rPr>
        <w:t xml:space="preserve">KAGER. Dieser </w:t>
      </w:r>
      <w:r w:rsidR="002D5A10" w:rsidRPr="00B71BA7">
        <w:rPr>
          <w:rFonts w:ascii="Calibri" w:hAnsi="Calibri" w:cs="Calibri"/>
          <w:b w:val="0"/>
          <w:spacing w:val="-2"/>
          <w:sz w:val="21"/>
          <w:szCs w:val="21"/>
        </w:rPr>
        <w:t>Universalist</w:t>
      </w:r>
      <w:r w:rsidR="00D0674B" w:rsidRPr="00B71BA7">
        <w:rPr>
          <w:rFonts w:ascii="Calibri" w:hAnsi="Calibri" w:cs="Calibri"/>
          <w:b w:val="0"/>
          <w:spacing w:val="-2"/>
          <w:sz w:val="21"/>
          <w:szCs w:val="21"/>
        </w:rPr>
        <w:t xml:space="preserve"> unter den Epoxidharz-Klebstoffen </w:t>
      </w:r>
      <w:r w:rsidR="0067322C" w:rsidRPr="00B71BA7">
        <w:rPr>
          <w:rFonts w:ascii="Calibri" w:hAnsi="Calibri" w:cs="Calibri"/>
          <w:b w:val="0"/>
          <w:spacing w:val="-2"/>
          <w:sz w:val="21"/>
          <w:szCs w:val="21"/>
        </w:rPr>
        <w:t>deckt dank seiner</w:t>
      </w:r>
      <w:r w:rsidR="00D0674B" w:rsidRPr="00B71BA7">
        <w:rPr>
          <w:rFonts w:ascii="Calibri" w:hAnsi="Calibri" w:cs="Calibri"/>
          <w:b w:val="0"/>
          <w:spacing w:val="-2"/>
          <w:sz w:val="21"/>
          <w:szCs w:val="21"/>
        </w:rPr>
        <w:t xml:space="preserve"> </w:t>
      </w:r>
      <w:r w:rsidR="0067322C" w:rsidRPr="00B71BA7">
        <w:rPr>
          <w:rFonts w:ascii="Calibri" w:hAnsi="Calibri" w:cs="Calibri"/>
          <w:b w:val="0"/>
          <w:spacing w:val="-2"/>
          <w:sz w:val="21"/>
          <w:szCs w:val="21"/>
        </w:rPr>
        <w:t>chemisch-physikalischen Eigenschaften ein</w:t>
      </w:r>
      <w:r w:rsidR="00AB5C05" w:rsidRPr="00B71BA7">
        <w:rPr>
          <w:rFonts w:ascii="Calibri" w:hAnsi="Calibri" w:cs="Calibri"/>
          <w:b w:val="0"/>
          <w:spacing w:val="-2"/>
          <w:sz w:val="21"/>
          <w:szCs w:val="21"/>
        </w:rPr>
        <w:t>e</w:t>
      </w:r>
      <w:r w:rsidR="0067322C" w:rsidRPr="00B71BA7">
        <w:rPr>
          <w:rFonts w:ascii="Calibri" w:hAnsi="Calibri" w:cs="Calibri"/>
          <w:b w:val="0"/>
          <w:spacing w:val="-2"/>
          <w:sz w:val="21"/>
          <w:szCs w:val="21"/>
        </w:rPr>
        <w:t xml:space="preserve"> </w:t>
      </w:r>
      <w:r w:rsidR="00AB5C05" w:rsidRPr="00B71BA7">
        <w:rPr>
          <w:rFonts w:ascii="Calibri" w:hAnsi="Calibri" w:cs="Calibri"/>
          <w:b w:val="0"/>
          <w:spacing w:val="-2"/>
          <w:sz w:val="21"/>
          <w:szCs w:val="21"/>
        </w:rPr>
        <w:t xml:space="preserve">enorme Bandbreite an </w:t>
      </w:r>
      <w:r w:rsidR="00193C1B" w:rsidRPr="00B71BA7">
        <w:rPr>
          <w:rFonts w:ascii="Calibri" w:hAnsi="Calibri" w:cs="Calibri"/>
          <w:b w:val="0"/>
          <w:spacing w:val="-2"/>
          <w:sz w:val="21"/>
          <w:szCs w:val="21"/>
        </w:rPr>
        <w:t xml:space="preserve">denkbaren </w:t>
      </w:r>
      <w:r w:rsidR="0067322C" w:rsidRPr="00B71BA7">
        <w:rPr>
          <w:rFonts w:ascii="Calibri" w:hAnsi="Calibri" w:cs="Calibri"/>
          <w:b w:val="0"/>
          <w:spacing w:val="-2"/>
          <w:sz w:val="21"/>
          <w:szCs w:val="21"/>
        </w:rPr>
        <w:t>Anwendung</w:t>
      </w:r>
      <w:r w:rsidR="00AB5C05" w:rsidRPr="00B71BA7">
        <w:rPr>
          <w:rFonts w:ascii="Calibri" w:hAnsi="Calibri" w:cs="Calibri"/>
          <w:b w:val="0"/>
          <w:spacing w:val="-2"/>
          <w:sz w:val="21"/>
          <w:szCs w:val="21"/>
        </w:rPr>
        <w:t xml:space="preserve">en </w:t>
      </w:r>
      <w:r w:rsidR="002D5A10" w:rsidRPr="00B71BA7">
        <w:rPr>
          <w:rFonts w:ascii="Calibri" w:hAnsi="Calibri" w:cs="Calibri"/>
          <w:b w:val="0"/>
          <w:spacing w:val="-2"/>
          <w:sz w:val="21"/>
          <w:szCs w:val="21"/>
        </w:rPr>
        <w:t>a</w:t>
      </w:r>
      <w:r w:rsidR="00D0674B" w:rsidRPr="00B71BA7">
        <w:rPr>
          <w:rFonts w:ascii="Calibri" w:hAnsi="Calibri" w:cs="Calibri"/>
          <w:b w:val="0"/>
          <w:spacing w:val="-2"/>
          <w:sz w:val="21"/>
          <w:szCs w:val="21"/>
        </w:rPr>
        <w:t>b</w:t>
      </w:r>
      <w:r w:rsidR="002D5A10" w:rsidRPr="00B71BA7">
        <w:rPr>
          <w:rFonts w:ascii="Calibri" w:hAnsi="Calibri" w:cs="Calibri"/>
          <w:b w:val="0"/>
          <w:spacing w:val="-2"/>
          <w:sz w:val="21"/>
          <w:szCs w:val="21"/>
        </w:rPr>
        <w:t xml:space="preserve">. </w:t>
      </w:r>
      <w:r w:rsidR="00AB5C05" w:rsidRPr="00B71BA7">
        <w:rPr>
          <w:rFonts w:ascii="Calibri" w:hAnsi="Calibri" w:cs="Calibri"/>
          <w:b w:val="0"/>
          <w:spacing w:val="-2"/>
          <w:sz w:val="21"/>
          <w:szCs w:val="21"/>
        </w:rPr>
        <w:t xml:space="preserve">Als </w:t>
      </w:r>
      <w:r w:rsidR="00D011E3" w:rsidRPr="00B71BA7">
        <w:rPr>
          <w:rFonts w:ascii="Calibri" w:hAnsi="Calibri" w:cs="Calibri"/>
          <w:b w:val="0"/>
          <w:spacing w:val="-2"/>
          <w:sz w:val="21"/>
          <w:szCs w:val="21"/>
        </w:rPr>
        <w:t>lösungsmittelfreie</w:t>
      </w:r>
      <w:r w:rsidR="00AB5C05" w:rsidRPr="00B71BA7">
        <w:rPr>
          <w:rFonts w:ascii="Calibri" w:hAnsi="Calibri" w:cs="Calibri"/>
          <w:b w:val="0"/>
          <w:spacing w:val="-2"/>
          <w:sz w:val="21"/>
          <w:szCs w:val="21"/>
        </w:rPr>
        <w:t>r</w:t>
      </w:r>
      <w:r w:rsidR="00D011E3" w:rsidRPr="00B71BA7">
        <w:rPr>
          <w:rFonts w:ascii="Calibri" w:hAnsi="Calibri" w:cs="Calibri"/>
          <w:b w:val="0"/>
          <w:spacing w:val="-2"/>
          <w:sz w:val="21"/>
          <w:szCs w:val="21"/>
        </w:rPr>
        <w:t xml:space="preserve"> </w:t>
      </w:r>
      <w:r w:rsidR="00BA20AD" w:rsidRPr="00B71BA7">
        <w:rPr>
          <w:rFonts w:ascii="Calibri" w:hAnsi="Calibri" w:cs="Calibri"/>
          <w:b w:val="0"/>
          <w:spacing w:val="-2"/>
          <w:sz w:val="21"/>
          <w:szCs w:val="21"/>
        </w:rPr>
        <w:t>Allround</w:t>
      </w:r>
      <w:r w:rsidRPr="00B71BA7">
        <w:rPr>
          <w:rFonts w:ascii="Calibri" w:hAnsi="Calibri" w:cs="Calibri"/>
          <w:b w:val="0"/>
          <w:spacing w:val="-2"/>
          <w:sz w:val="21"/>
          <w:szCs w:val="21"/>
        </w:rPr>
        <w:t>er</w:t>
      </w:r>
      <w:r w:rsidR="00BA20AD" w:rsidRPr="00B71BA7">
        <w:rPr>
          <w:rFonts w:ascii="Calibri" w:hAnsi="Calibri" w:cs="Calibri"/>
          <w:b w:val="0"/>
          <w:spacing w:val="-2"/>
          <w:sz w:val="21"/>
          <w:szCs w:val="21"/>
        </w:rPr>
        <w:t xml:space="preserve"> </w:t>
      </w:r>
      <w:r w:rsidR="002D5A10" w:rsidRPr="00B71BA7">
        <w:rPr>
          <w:rFonts w:ascii="Calibri" w:hAnsi="Calibri" w:cs="Calibri"/>
          <w:b w:val="0"/>
          <w:spacing w:val="-2"/>
          <w:sz w:val="21"/>
          <w:szCs w:val="21"/>
        </w:rPr>
        <w:t xml:space="preserve">hält </w:t>
      </w:r>
      <w:r w:rsidR="0026118D" w:rsidRPr="00B71BA7">
        <w:rPr>
          <w:rFonts w:ascii="Calibri" w:hAnsi="Calibri" w:cs="Calibri"/>
          <w:b w:val="0"/>
          <w:spacing w:val="-2"/>
          <w:sz w:val="21"/>
          <w:szCs w:val="21"/>
        </w:rPr>
        <w:t xml:space="preserve">er </w:t>
      </w:r>
      <w:r w:rsidR="002D5A10" w:rsidRPr="00B71BA7">
        <w:rPr>
          <w:rFonts w:ascii="Calibri" w:hAnsi="Calibri" w:cs="Calibri"/>
          <w:b w:val="0"/>
          <w:spacing w:val="-2"/>
          <w:sz w:val="21"/>
          <w:szCs w:val="21"/>
        </w:rPr>
        <w:t xml:space="preserve">Temperaturen von -40° C bis +250° C stand und </w:t>
      </w:r>
      <w:r w:rsidRPr="00B71BA7">
        <w:rPr>
          <w:rFonts w:ascii="Calibri" w:hAnsi="Calibri" w:cs="Calibri"/>
          <w:b w:val="0"/>
          <w:spacing w:val="-2"/>
          <w:sz w:val="21"/>
          <w:szCs w:val="21"/>
        </w:rPr>
        <w:t xml:space="preserve">erweist sich </w:t>
      </w:r>
      <w:r w:rsidR="002D5A10" w:rsidRPr="00B71BA7">
        <w:rPr>
          <w:rFonts w:ascii="Calibri" w:hAnsi="Calibri" w:cs="Calibri"/>
          <w:b w:val="0"/>
          <w:spacing w:val="-2"/>
          <w:sz w:val="21"/>
          <w:szCs w:val="21"/>
        </w:rPr>
        <w:t xml:space="preserve">damit </w:t>
      </w:r>
      <w:r w:rsidRPr="00B71BA7">
        <w:rPr>
          <w:rFonts w:ascii="Calibri" w:hAnsi="Calibri" w:cs="Calibri"/>
          <w:b w:val="0"/>
          <w:spacing w:val="-2"/>
          <w:sz w:val="21"/>
          <w:szCs w:val="21"/>
        </w:rPr>
        <w:t xml:space="preserve">als </w:t>
      </w:r>
      <w:r w:rsidR="0026118D" w:rsidRPr="00B71BA7">
        <w:rPr>
          <w:rFonts w:ascii="Calibri" w:hAnsi="Calibri" w:cs="Calibri"/>
          <w:b w:val="0"/>
          <w:spacing w:val="-2"/>
          <w:sz w:val="21"/>
          <w:szCs w:val="21"/>
        </w:rPr>
        <w:t>überaus</w:t>
      </w:r>
      <w:r w:rsidR="002D5A10" w:rsidRPr="00B71BA7">
        <w:rPr>
          <w:rFonts w:ascii="Calibri" w:hAnsi="Calibri" w:cs="Calibri"/>
          <w:b w:val="0"/>
          <w:spacing w:val="-2"/>
          <w:sz w:val="21"/>
          <w:szCs w:val="21"/>
        </w:rPr>
        <w:t xml:space="preserve"> kälte- und hitzebeständig.</w:t>
      </w:r>
      <w:r w:rsidR="005A2462" w:rsidRPr="00B71BA7">
        <w:rPr>
          <w:rFonts w:ascii="Calibri" w:hAnsi="Calibri" w:cs="Calibri"/>
          <w:b w:val="0"/>
          <w:spacing w:val="-2"/>
          <w:sz w:val="21"/>
          <w:szCs w:val="21"/>
        </w:rPr>
        <w:t xml:space="preserve"> </w:t>
      </w:r>
      <w:bookmarkStart w:id="0" w:name="_Hlk206410524"/>
      <w:r w:rsidR="00193C1B" w:rsidRPr="00B71BA7">
        <w:rPr>
          <w:rFonts w:ascii="Calibri" w:hAnsi="Calibri" w:cs="Calibri"/>
          <w:b w:val="0"/>
          <w:spacing w:val="-2"/>
          <w:sz w:val="21"/>
          <w:szCs w:val="21"/>
        </w:rPr>
        <w:t>Um allerdings ein konkretes Bild von den Möglichkeiten und Grenzen dieses Industrieklebstoffs zu gewinnen, empfiehlt es sich, vor der Kaufentscheidung einen Produktberater von KAGER zu konsultieren. Diesen Service stellt das deutsche Unternehmen all seinen Kunden stets kostenfrei zur Verfügung</w:t>
      </w:r>
      <w:bookmarkEnd w:id="0"/>
      <w:r w:rsidR="00193C1B" w:rsidRPr="00B71BA7">
        <w:rPr>
          <w:rFonts w:ascii="Calibri" w:hAnsi="Calibri" w:cs="Calibri"/>
          <w:b w:val="0"/>
          <w:spacing w:val="-2"/>
          <w:sz w:val="21"/>
          <w:szCs w:val="21"/>
        </w:rPr>
        <w:t>; e</w:t>
      </w:r>
      <w:r w:rsidR="006D1C60" w:rsidRPr="00B71BA7">
        <w:rPr>
          <w:rFonts w:ascii="Calibri" w:hAnsi="Calibri" w:cs="Calibri"/>
          <w:b w:val="0"/>
          <w:spacing w:val="-2"/>
          <w:sz w:val="21"/>
          <w:szCs w:val="21"/>
        </w:rPr>
        <w:t>s</w:t>
      </w:r>
      <w:r w:rsidR="00193C1B" w:rsidRPr="00B71BA7">
        <w:rPr>
          <w:rFonts w:ascii="Calibri" w:hAnsi="Calibri" w:cs="Calibri"/>
          <w:b w:val="0"/>
          <w:spacing w:val="-2"/>
          <w:sz w:val="21"/>
          <w:szCs w:val="21"/>
        </w:rPr>
        <w:t xml:space="preserve"> unterscheidet sich damit von vielen anderen Lieferanten und Händlern.</w:t>
      </w:r>
    </w:p>
    <w:p w14:paraId="099E6B05" w14:textId="4107670A" w:rsidR="00521146" w:rsidRPr="00B71BA7" w:rsidRDefault="00B71BA7" w:rsidP="003A6054">
      <w:pPr>
        <w:pStyle w:val="Textkrper31"/>
        <w:spacing w:after="120"/>
        <w:rPr>
          <w:rFonts w:ascii="Calibri" w:hAnsi="Calibri" w:cs="Calibri"/>
          <w:bCs/>
          <w:spacing w:val="-2"/>
          <w:sz w:val="21"/>
          <w:szCs w:val="21"/>
        </w:rPr>
      </w:pPr>
      <w:r>
        <w:rPr>
          <w:rFonts w:ascii="Calibri" w:hAnsi="Calibri" w:cs="Calibri"/>
          <w:bCs/>
          <w:spacing w:val="-2"/>
          <w:sz w:val="21"/>
          <w:szCs w:val="21"/>
        </w:rPr>
        <w:t>Mehrwert dank Beratung</w:t>
      </w:r>
    </w:p>
    <w:p w14:paraId="368C3E1D" w14:textId="51AE1F4E" w:rsidR="00951464" w:rsidRPr="00B71BA7" w:rsidRDefault="00521146" w:rsidP="003A6054">
      <w:pPr>
        <w:pStyle w:val="Textkrper31"/>
        <w:spacing w:after="120"/>
        <w:rPr>
          <w:rFonts w:ascii="Calibri" w:hAnsi="Calibri" w:cs="Calibri"/>
          <w:b w:val="0"/>
          <w:spacing w:val="-2"/>
          <w:sz w:val="21"/>
          <w:szCs w:val="21"/>
        </w:rPr>
      </w:pPr>
      <w:r w:rsidRPr="00B71BA7">
        <w:rPr>
          <w:rFonts w:ascii="Calibri" w:hAnsi="Calibri" w:cs="Calibri"/>
          <w:b w:val="0"/>
          <w:spacing w:val="-2"/>
          <w:sz w:val="21"/>
          <w:szCs w:val="21"/>
        </w:rPr>
        <w:t>Im Gespräch mit einem Produktberater von KAGER erhält der potenzielle Anwender zahlreiche wichtige Anregungen und Tipps, die den erfolgreichen Einsatz des</w:t>
      </w:r>
      <w:r w:rsidRPr="004B46EE">
        <w:rPr>
          <w:rFonts w:ascii="Calibri" w:hAnsi="Calibri" w:cs="Calibri"/>
          <w:b w:val="0"/>
          <w:bCs/>
          <w:spacing w:val="-2"/>
          <w:sz w:val="21"/>
          <w:szCs w:val="21"/>
        </w:rPr>
        <w:t xml:space="preserve"> Epoxidharz-Klebstoff</w:t>
      </w:r>
      <w:r w:rsidRPr="00B71BA7">
        <w:rPr>
          <w:rFonts w:ascii="Calibri" w:hAnsi="Calibri" w:cs="Calibri"/>
          <w:b w:val="0"/>
          <w:bCs/>
          <w:spacing w:val="-2"/>
          <w:sz w:val="21"/>
          <w:szCs w:val="21"/>
        </w:rPr>
        <w:t>s Typ</w:t>
      </w:r>
      <w:r w:rsidRPr="004B46EE">
        <w:rPr>
          <w:rFonts w:ascii="Calibri" w:hAnsi="Calibri" w:cs="Calibri"/>
          <w:b w:val="0"/>
          <w:bCs/>
          <w:spacing w:val="-2"/>
          <w:sz w:val="21"/>
          <w:szCs w:val="21"/>
        </w:rPr>
        <w:t xml:space="preserve"> 4439</w:t>
      </w:r>
      <w:r w:rsidRPr="00B71BA7">
        <w:rPr>
          <w:rFonts w:ascii="Calibri" w:hAnsi="Calibri" w:cs="Calibri"/>
          <w:b w:val="0"/>
          <w:bCs/>
          <w:spacing w:val="-2"/>
          <w:sz w:val="21"/>
          <w:szCs w:val="21"/>
        </w:rPr>
        <w:t xml:space="preserve"> </w:t>
      </w:r>
      <w:r w:rsidR="0085764C">
        <w:rPr>
          <w:rFonts w:ascii="Calibri" w:hAnsi="Calibri" w:cs="Calibri"/>
          <w:b w:val="0"/>
          <w:bCs/>
          <w:spacing w:val="-2"/>
          <w:sz w:val="21"/>
          <w:szCs w:val="21"/>
        </w:rPr>
        <w:t>gewährleisten</w:t>
      </w:r>
      <w:r w:rsidRPr="00B71BA7">
        <w:rPr>
          <w:rFonts w:ascii="Calibri" w:hAnsi="Calibri" w:cs="Calibri"/>
          <w:b w:val="0"/>
          <w:bCs/>
          <w:spacing w:val="-2"/>
          <w:sz w:val="21"/>
          <w:szCs w:val="21"/>
        </w:rPr>
        <w:t>. So erfährt er beispielsweise, dass sich dieser dünnflüssige Reaktionskleber b</w:t>
      </w:r>
      <w:r w:rsidR="00C56817" w:rsidRPr="00B71BA7">
        <w:rPr>
          <w:rFonts w:ascii="Calibri" w:hAnsi="Calibri" w:cs="Calibri"/>
          <w:b w:val="0"/>
          <w:spacing w:val="-2"/>
          <w:sz w:val="21"/>
          <w:szCs w:val="21"/>
        </w:rPr>
        <w:t xml:space="preserve">is </w:t>
      </w:r>
      <w:r w:rsidR="00E0100E" w:rsidRPr="00B71BA7">
        <w:rPr>
          <w:rFonts w:ascii="Calibri" w:hAnsi="Calibri" w:cs="Calibri"/>
          <w:b w:val="0"/>
          <w:spacing w:val="-2"/>
          <w:sz w:val="21"/>
          <w:szCs w:val="21"/>
        </w:rPr>
        <w:t xml:space="preserve">zu einer Temperatur von </w:t>
      </w:r>
      <w:r w:rsidR="00C56817" w:rsidRPr="00B71BA7">
        <w:rPr>
          <w:rFonts w:ascii="Calibri" w:hAnsi="Calibri" w:cs="Calibri"/>
          <w:b w:val="0"/>
          <w:spacing w:val="-2"/>
          <w:sz w:val="21"/>
          <w:szCs w:val="21"/>
        </w:rPr>
        <w:t xml:space="preserve">150° C als </w:t>
      </w:r>
      <w:r w:rsidRPr="00B71BA7">
        <w:rPr>
          <w:rFonts w:ascii="Calibri" w:hAnsi="Calibri" w:cs="Calibri"/>
          <w:b w:val="0"/>
          <w:spacing w:val="-2"/>
          <w:sz w:val="21"/>
          <w:szCs w:val="21"/>
        </w:rPr>
        <w:t xml:space="preserve">Verbindungsmittel und </w:t>
      </w:r>
      <w:r w:rsidR="00C56817" w:rsidRPr="00B71BA7">
        <w:rPr>
          <w:rFonts w:ascii="Calibri" w:hAnsi="Calibri" w:cs="Calibri"/>
          <w:b w:val="0"/>
          <w:spacing w:val="-2"/>
          <w:sz w:val="21"/>
          <w:szCs w:val="21"/>
        </w:rPr>
        <w:t xml:space="preserve">bis 250° C </w:t>
      </w:r>
      <w:r w:rsidRPr="00B71BA7">
        <w:rPr>
          <w:rFonts w:ascii="Calibri" w:hAnsi="Calibri" w:cs="Calibri"/>
          <w:b w:val="0"/>
          <w:spacing w:val="-2"/>
          <w:sz w:val="21"/>
          <w:szCs w:val="21"/>
        </w:rPr>
        <w:t>zugleich auch a</w:t>
      </w:r>
      <w:r w:rsidR="00C56817" w:rsidRPr="00B71BA7">
        <w:rPr>
          <w:rFonts w:ascii="Calibri" w:hAnsi="Calibri" w:cs="Calibri"/>
          <w:b w:val="0"/>
          <w:spacing w:val="-2"/>
          <w:sz w:val="21"/>
          <w:szCs w:val="21"/>
        </w:rPr>
        <w:t>ls Vergussmasse</w:t>
      </w:r>
      <w:r w:rsidRPr="00B71BA7">
        <w:rPr>
          <w:rFonts w:ascii="Calibri" w:hAnsi="Calibri" w:cs="Calibri"/>
          <w:b w:val="0"/>
          <w:spacing w:val="-2"/>
          <w:sz w:val="21"/>
          <w:szCs w:val="21"/>
        </w:rPr>
        <w:t xml:space="preserve"> für elektrotechnische Baugruppen verwenden lässt</w:t>
      </w:r>
      <w:r w:rsidR="00C56817" w:rsidRPr="00B71BA7">
        <w:rPr>
          <w:rFonts w:ascii="Calibri" w:hAnsi="Calibri" w:cs="Calibri"/>
          <w:b w:val="0"/>
          <w:spacing w:val="-2"/>
          <w:sz w:val="21"/>
          <w:szCs w:val="21"/>
        </w:rPr>
        <w:t xml:space="preserve">. </w:t>
      </w:r>
      <w:r w:rsidRPr="00B71BA7">
        <w:rPr>
          <w:rFonts w:ascii="Calibri" w:hAnsi="Calibri" w:cs="Calibri"/>
          <w:b w:val="0"/>
          <w:spacing w:val="-2"/>
          <w:sz w:val="21"/>
          <w:szCs w:val="21"/>
        </w:rPr>
        <w:t xml:space="preserve">Direkt </w:t>
      </w:r>
      <w:r w:rsidR="00A60760" w:rsidRPr="00B71BA7">
        <w:rPr>
          <w:rFonts w:ascii="Calibri" w:hAnsi="Calibri" w:cs="Calibri"/>
          <w:b w:val="0"/>
          <w:spacing w:val="-2"/>
          <w:sz w:val="21"/>
          <w:szCs w:val="21"/>
        </w:rPr>
        <w:t>nach</w:t>
      </w:r>
      <w:r w:rsidRPr="00B71BA7">
        <w:rPr>
          <w:rFonts w:ascii="Calibri" w:hAnsi="Calibri" w:cs="Calibri"/>
          <w:b w:val="0"/>
          <w:spacing w:val="-2"/>
          <w:sz w:val="21"/>
          <w:szCs w:val="21"/>
        </w:rPr>
        <w:t xml:space="preserve"> der Vermischung der</w:t>
      </w:r>
      <w:r w:rsidR="00A60760" w:rsidRPr="00B71BA7">
        <w:rPr>
          <w:rFonts w:ascii="Calibri" w:hAnsi="Calibri" w:cs="Calibri"/>
          <w:b w:val="0"/>
          <w:spacing w:val="-2"/>
          <w:sz w:val="21"/>
          <w:szCs w:val="21"/>
        </w:rPr>
        <w:t xml:space="preserve"> beiden Komponenten Harz und Härter weist der </w:t>
      </w:r>
      <w:r w:rsidR="006A3AB9" w:rsidRPr="00B71BA7">
        <w:rPr>
          <w:rFonts w:ascii="Calibri" w:hAnsi="Calibri" w:cs="Calibri"/>
          <w:b w:val="0"/>
          <w:bCs/>
          <w:spacing w:val="-2"/>
          <w:sz w:val="21"/>
          <w:szCs w:val="21"/>
        </w:rPr>
        <w:t xml:space="preserve">Klebstoff </w:t>
      </w:r>
      <w:r w:rsidR="00A60760" w:rsidRPr="00B71BA7">
        <w:rPr>
          <w:rFonts w:ascii="Calibri" w:hAnsi="Calibri" w:cs="Calibri"/>
          <w:b w:val="0"/>
          <w:spacing w:val="-2"/>
          <w:sz w:val="21"/>
          <w:szCs w:val="21"/>
        </w:rPr>
        <w:t xml:space="preserve">eine </w:t>
      </w:r>
      <w:r w:rsidR="00D951E8" w:rsidRPr="00B71BA7">
        <w:rPr>
          <w:rFonts w:ascii="Calibri" w:hAnsi="Calibri" w:cs="Calibri"/>
          <w:b w:val="0"/>
          <w:spacing w:val="-2"/>
          <w:sz w:val="21"/>
          <w:szCs w:val="21"/>
        </w:rPr>
        <w:t>sehr niedrige Viskosität</w:t>
      </w:r>
      <w:r w:rsidRPr="00B71BA7">
        <w:rPr>
          <w:rFonts w:ascii="Calibri" w:hAnsi="Calibri" w:cs="Calibri"/>
          <w:b w:val="0"/>
          <w:spacing w:val="-2"/>
          <w:sz w:val="21"/>
          <w:szCs w:val="21"/>
        </w:rPr>
        <w:t xml:space="preserve"> (</w:t>
      </w:r>
      <w:r w:rsidR="003A0FD3" w:rsidRPr="00B71BA7">
        <w:rPr>
          <w:rFonts w:ascii="Calibri" w:hAnsi="Calibri" w:cs="Calibri"/>
          <w:b w:val="0"/>
          <w:spacing w:val="-2"/>
          <w:sz w:val="21"/>
          <w:szCs w:val="21"/>
        </w:rPr>
        <w:t>also hohe Fließfähigkeit</w:t>
      </w:r>
      <w:r w:rsidRPr="00B71BA7">
        <w:rPr>
          <w:rFonts w:ascii="Calibri" w:hAnsi="Calibri" w:cs="Calibri"/>
          <w:b w:val="0"/>
          <w:spacing w:val="-2"/>
          <w:sz w:val="21"/>
          <w:szCs w:val="21"/>
        </w:rPr>
        <w:t xml:space="preserve">) </w:t>
      </w:r>
      <w:r w:rsidR="00D951E8" w:rsidRPr="00B71BA7">
        <w:rPr>
          <w:rFonts w:ascii="Calibri" w:hAnsi="Calibri" w:cs="Calibri"/>
          <w:b w:val="0"/>
          <w:spacing w:val="-2"/>
          <w:sz w:val="21"/>
          <w:szCs w:val="21"/>
        </w:rPr>
        <w:t>von 1.500 mPas</w:t>
      </w:r>
      <w:r w:rsidR="003A0FD3" w:rsidRPr="00B71BA7">
        <w:rPr>
          <w:rFonts w:ascii="Calibri" w:hAnsi="Calibri" w:cs="Calibri"/>
          <w:b w:val="0"/>
          <w:spacing w:val="-2"/>
          <w:sz w:val="21"/>
          <w:szCs w:val="21"/>
        </w:rPr>
        <w:t xml:space="preserve"> </w:t>
      </w:r>
      <w:r w:rsidR="00A60760" w:rsidRPr="00B71BA7">
        <w:rPr>
          <w:rFonts w:ascii="Calibri" w:hAnsi="Calibri" w:cs="Calibri"/>
          <w:b w:val="0"/>
          <w:spacing w:val="-2"/>
          <w:sz w:val="21"/>
          <w:szCs w:val="21"/>
        </w:rPr>
        <w:t xml:space="preserve">auf. </w:t>
      </w:r>
      <w:r w:rsidRPr="00B71BA7">
        <w:rPr>
          <w:rFonts w:ascii="Calibri" w:hAnsi="Calibri" w:cs="Calibri"/>
          <w:b w:val="0"/>
          <w:spacing w:val="-2"/>
          <w:sz w:val="21"/>
          <w:szCs w:val="21"/>
        </w:rPr>
        <w:t xml:space="preserve">Das bedeutet, dass </w:t>
      </w:r>
      <w:r w:rsidR="00A60760" w:rsidRPr="00B71BA7">
        <w:rPr>
          <w:rFonts w:ascii="Calibri" w:hAnsi="Calibri" w:cs="Calibri"/>
          <w:b w:val="0"/>
          <w:spacing w:val="-2"/>
          <w:sz w:val="21"/>
          <w:szCs w:val="21"/>
        </w:rPr>
        <w:t xml:space="preserve">er </w:t>
      </w:r>
      <w:r w:rsidR="00D951E8" w:rsidRPr="00B71BA7">
        <w:rPr>
          <w:rFonts w:ascii="Calibri" w:hAnsi="Calibri" w:cs="Calibri"/>
          <w:b w:val="0"/>
          <w:spacing w:val="-2"/>
          <w:sz w:val="21"/>
          <w:szCs w:val="21"/>
        </w:rPr>
        <w:t xml:space="preserve">während der Applikation </w:t>
      </w:r>
      <w:r w:rsidRPr="00B71BA7">
        <w:rPr>
          <w:rFonts w:ascii="Calibri" w:hAnsi="Calibri" w:cs="Calibri"/>
          <w:b w:val="0"/>
          <w:spacing w:val="-2"/>
          <w:sz w:val="21"/>
          <w:szCs w:val="21"/>
        </w:rPr>
        <w:t>sehr gut</w:t>
      </w:r>
      <w:r w:rsidR="00D951E8" w:rsidRPr="00B71BA7">
        <w:rPr>
          <w:rFonts w:ascii="Calibri" w:hAnsi="Calibri" w:cs="Calibri"/>
          <w:b w:val="0"/>
          <w:spacing w:val="-2"/>
          <w:sz w:val="21"/>
          <w:szCs w:val="21"/>
        </w:rPr>
        <w:t xml:space="preserve"> in </w:t>
      </w:r>
      <w:r w:rsidRPr="00B71BA7">
        <w:rPr>
          <w:rFonts w:ascii="Calibri" w:hAnsi="Calibri" w:cs="Calibri"/>
          <w:b w:val="0"/>
          <w:spacing w:val="-2"/>
          <w:sz w:val="21"/>
          <w:szCs w:val="21"/>
        </w:rPr>
        <w:t>feine</w:t>
      </w:r>
      <w:r w:rsidR="00D951E8" w:rsidRPr="00B71BA7">
        <w:rPr>
          <w:rFonts w:ascii="Calibri" w:hAnsi="Calibri" w:cs="Calibri"/>
          <w:b w:val="0"/>
          <w:spacing w:val="-2"/>
          <w:sz w:val="21"/>
          <w:szCs w:val="21"/>
        </w:rPr>
        <w:t xml:space="preserve"> Spalte </w:t>
      </w:r>
      <w:r w:rsidRPr="00B71BA7">
        <w:rPr>
          <w:rFonts w:ascii="Calibri" w:hAnsi="Calibri" w:cs="Calibri"/>
          <w:b w:val="0"/>
          <w:spacing w:val="-2"/>
          <w:sz w:val="21"/>
          <w:szCs w:val="21"/>
        </w:rPr>
        <w:t>(</w:t>
      </w:r>
      <w:r w:rsidR="00D951E8" w:rsidRPr="00B71BA7">
        <w:rPr>
          <w:rFonts w:ascii="Calibri" w:hAnsi="Calibri" w:cs="Calibri"/>
          <w:b w:val="0"/>
          <w:spacing w:val="-2"/>
          <w:sz w:val="21"/>
          <w:szCs w:val="21"/>
        </w:rPr>
        <w:t>und Risse</w:t>
      </w:r>
      <w:r w:rsidRPr="00B71BA7">
        <w:rPr>
          <w:rFonts w:ascii="Calibri" w:hAnsi="Calibri" w:cs="Calibri"/>
          <w:b w:val="0"/>
          <w:spacing w:val="-2"/>
          <w:sz w:val="21"/>
          <w:szCs w:val="21"/>
        </w:rPr>
        <w:t>)</w:t>
      </w:r>
      <w:r w:rsidR="00D951E8" w:rsidRPr="00B71BA7">
        <w:rPr>
          <w:rFonts w:ascii="Calibri" w:hAnsi="Calibri" w:cs="Calibri"/>
          <w:b w:val="0"/>
          <w:spacing w:val="-2"/>
          <w:sz w:val="21"/>
          <w:szCs w:val="21"/>
        </w:rPr>
        <w:t xml:space="preserve"> ein</w:t>
      </w:r>
      <w:r w:rsidR="0067322C" w:rsidRPr="00B71BA7">
        <w:rPr>
          <w:rFonts w:ascii="Calibri" w:hAnsi="Calibri" w:cs="Calibri"/>
          <w:b w:val="0"/>
          <w:spacing w:val="-2"/>
          <w:sz w:val="21"/>
          <w:szCs w:val="21"/>
        </w:rPr>
        <w:t>dring</w:t>
      </w:r>
      <w:r w:rsidRPr="00B71BA7">
        <w:rPr>
          <w:rFonts w:ascii="Calibri" w:hAnsi="Calibri" w:cs="Calibri"/>
          <w:b w:val="0"/>
          <w:spacing w:val="-2"/>
          <w:sz w:val="21"/>
          <w:szCs w:val="21"/>
        </w:rPr>
        <w:t>t</w:t>
      </w:r>
      <w:r w:rsidR="0067322C" w:rsidRPr="00B71BA7">
        <w:rPr>
          <w:rFonts w:ascii="Calibri" w:hAnsi="Calibri" w:cs="Calibri"/>
          <w:b w:val="0"/>
          <w:spacing w:val="-2"/>
          <w:sz w:val="21"/>
          <w:szCs w:val="21"/>
        </w:rPr>
        <w:t xml:space="preserve">. </w:t>
      </w:r>
      <w:r w:rsidR="00951464" w:rsidRPr="00B71BA7">
        <w:rPr>
          <w:rFonts w:ascii="Calibri" w:hAnsi="Calibri" w:cs="Calibri"/>
          <w:b w:val="0"/>
          <w:spacing w:val="-2"/>
          <w:sz w:val="21"/>
          <w:szCs w:val="21"/>
        </w:rPr>
        <w:t xml:space="preserve">Infolgedessen lässt er sich </w:t>
      </w:r>
      <w:r w:rsidR="00C56817" w:rsidRPr="00B71BA7">
        <w:rPr>
          <w:rFonts w:ascii="Calibri" w:hAnsi="Calibri" w:cstheme="minorHAnsi"/>
          <w:b w:val="0"/>
          <w:bCs/>
          <w:spacing w:val="-2"/>
          <w:sz w:val="21"/>
          <w:szCs w:val="21"/>
        </w:rPr>
        <w:t xml:space="preserve">als </w:t>
      </w:r>
      <w:r w:rsidR="00D951E8" w:rsidRPr="00B71BA7">
        <w:rPr>
          <w:rFonts w:ascii="Calibri" w:hAnsi="Calibri" w:cs="Calibri"/>
          <w:b w:val="0"/>
          <w:spacing w:val="-2"/>
          <w:sz w:val="21"/>
          <w:szCs w:val="21"/>
        </w:rPr>
        <w:t>hoch</w:t>
      </w:r>
      <w:r w:rsidR="00951464" w:rsidRPr="00B71BA7">
        <w:rPr>
          <w:rFonts w:ascii="Calibri" w:hAnsi="Calibri" w:cs="Calibri"/>
          <w:b w:val="0"/>
          <w:spacing w:val="-2"/>
          <w:sz w:val="21"/>
          <w:szCs w:val="21"/>
        </w:rPr>
        <w:t>effizientes</w:t>
      </w:r>
      <w:r w:rsidR="00D951E8" w:rsidRPr="00B71BA7">
        <w:rPr>
          <w:rFonts w:ascii="Calibri" w:hAnsi="Calibri" w:cs="Calibri"/>
          <w:b w:val="0"/>
          <w:spacing w:val="-2"/>
          <w:sz w:val="21"/>
          <w:szCs w:val="21"/>
        </w:rPr>
        <w:t xml:space="preserve"> Fügemittel</w:t>
      </w:r>
      <w:r w:rsidR="00C56817" w:rsidRPr="00B71BA7">
        <w:rPr>
          <w:rFonts w:ascii="Calibri" w:hAnsi="Calibri" w:cs="Calibri"/>
          <w:b w:val="0"/>
          <w:spacing w:val="-2"/>
          <w:sz w:val="21"/>
          <w:szCs w:val="21"/>
        </w:rPr>
        <w:t xml:space="preserve"> </w:t>
      </w:r>
      <w:r w:rsidR="00951464" w:rsidRPr="00B71BA7">
        <w:rPr>
          <w:rFonts w:ascii="Calibri" w:hAnsi="Calibri" w:cs="Calibri"/>
          <w:b w:val="0"/>
          <w:spacing w:val="-2"/>
          <w:sz w:val="21"/>
          <w:szCs w:val="21"/>
        </w:rPr>
        <w:t xml:space="preserve">sowohl </w:t>
      </w:r>
      <w:r w:rsidR="00C56817" w:rsidRPr="00B71BA7">
        <w:rPr>
          <w:rFonts w:ascii="Calibri" w:hAnsi="Calibri" w:cs="Calibri"/>
          <w:b w:val="0"/>
          <w:spacing w:val="-2"/>
          <w:sz w:val="21"/>
          <w:szCs w:val="21"/>
        </w:rPr>
        <w:t xml:space="preserve">für </w:t>
      </w:r>
      <w:r w:rsidR="00D951E8" w:rsidRPr="00B71BA7">
        <w:rPr>
          <w:rFonts w:ascii="Calibri" w:hAnsi="Calibri" w:cs="Calibri"/>
          <w:b w:val="0"/>
          <w:spacing w:val="-2"/>
          <w:sz w:val="21"/>
          <w:szCs w:val="21"/>
        </w:rPr>
        <w:t xml:space="preserve">Aufgaben in der Baugruppen-Montage </w:t>
      </w:r>
      <w:r w:rsidR="00951464" w:rsidRPr="00B71BA7">
        <w:rPr>
          <w:rFonts w:ascii="Calibri" w:hAnsi="Calibri" w:cs="Calibri"/>
          <w:b w:val="0"/>
          <w:spacing w:val="-2"/>
          <w:sz w:val="21"/>
          <w:szCs w:val="21"/>
        </w:rPr>
        <w:t xml:space="preserve">als auch für Reparaturarbeiten </w:t>
      </w:r>
      <w:r w:rsidR="00D951E8" w:rsidRPr="00B71BA7">
        <w:rPr>
          <w:rFonts w:ascii="Calibri" w:hAnsi="Calibri" w:cs="Calibri"/>
          <w:b w:val="0"/>
          <w:spacing w:val="-2"/>
          <w:sz w:val="21"/>
          <w:szCs w:val="21"/>
        </w:rPr>
        <w:t xml:space="preserve">in der Instandhaltung </w:t>
      </w:r>
      <w:r w:rsidR="00951464" w:rsidRPr="00B71BA7">
        <w:rPr>
          <w:rFonts w:ascii="Calibri" w:hAnsi="Calibri" w:cs="Calibri"/>
          <w:b w:val="0"/>
          <w:spacing w:val="-2"/>
          <w:sz w:val="21"/>
          <w:szCs w:val="21"/>
        </w:rPr>
        <w:t>einsetzen!</w:t>
      </w:r>
      <w:r w:rsidR="00DE56BF" w:rsidRPr="00B71BA7">
        <w:rPr>
          <w:rFonts w:ascii="Calibri" w:hAnsi="Calibri" w:cs="Calibri"/>
          <w:b w:val="0"/>
          <w:spacing w:val="-2"/>
          <w:sz w:val="21"/>
          <w:szCs w:val="21"/>
        </w:rPr>
        <w:t xml:space="preserve"> </w:t>
      </w:r>
      <w:r w:rsidR="003A6054" w:rsidRPr="00B71BA7">
        <w:rPr>
          <w:rFonts w:ascii="Calibri" w:hAnsi="Calibri" w:cs="Calibri"/>
          <w:b w:val="0"/>
          <w:spacing w:val="-2"/>
          <w:sz w:val="21"/>
          <w:szCs w:val="21"/>
        </w:rPr>
        <w:t xml:space="preserve">Ein weiterer Vorteil: </w:t>
      </w:r>
      <w:r w:rsidR="00220A41" w:rsidRPr="00B71BA7">
        <w:rPr>
          <w:rFonts w:ascii="Calibri" w:hAnsi="Calibri" w:cs="Calibri"/>
          <w:b w:val="0"/>
          <w:spacing w:val="-2"/>
          <w:sz w:val="21"/>
          <w:szCs w:val="21"/>
        </w:rPr>
        <w:t>D</w:t>
      </w:r>
      <w:r w:rsidR="003A6054" w:rsidRPr="00B71BA7">
        <w:rPr>
          <w:rFonts w:ascii="Calibri" w:hAnsi="Calibri" w:cs="Calibri"/>
          <w:b w:val="0"/>
          <w:spacing w:val="-2"/>
          <w:sz w:val="21"/>
          <w:szCs w:val="21"/>
        </w:rPr>
        <w:t>er</w:t>
      </w:r>
      <w:r w:rsidR="003A6054" w:rsidRPr="00B71BA7">
        <w:rPr>
          <w:rFonts w:ascii="Calibri" w:hAnsi="Calibri" w:cs="Calibri"/>
          <w:b w:val="0"/>
          <w:bCs/>
          <w:spacing w:val="-2"/>
          <w:sz w:val="21"/>
          <w:szCs w:val="21"/>
        </w:rPr>
        <w:t xml:space="preserve"> </w:t>
      </w:r>
      <w:r w:rsidR="003A6054" w:rsidRPr="004B46EE">
        <w:rPr>
          <w:rFonts w:ascii="Calibri" w:hAnsi="Calibri" w:cs="Calibri"/>
          <w:b w:val="0"/>
          <w:bCs/>
          <w:spacing w:val="-2"/>
          <w:sz w:val="21"/>
          <w:szCs w:val="21"/>
        </w:rPr>
        <w:t>Epoxidharz-Klebstoff 4439</w:t>
      </w:r>
      <w:r w:rsidR="003A6054" w:rsidRPr="00B71BA7">
        <w:rPr>
          <w:rFonts w:ascii="Calibri" w:hAnsi="Calibri" w:cs="Calibri"/>
          <w:b w:val="0"/>
          <w:bCs/>
          <w:spacing w:val="-2"/>
          <w:sz w:val="21"/>
          <w:szCs w:val="21"/>
        </w:rPr>
        <w:t xml:space="preserve"> härtet</w:t>
      </w:r>
      <w:r w:rsidR="00220A41" w:rsidRPr="00B71BA7">
        <w:rPr>
          <w:rFonts w:ascii="Calibri" w:hAnsi="Calibri" w:cs="Calibri"/>
          <w:b w:val="0"/>
          <w:spacing w:val="-2"/>
          <w:sz w:val="21"/>
          <w:szCs w:val="21"/>
        </w:rPr>
        <w:t xml:space="preserve"> </w:t>
      </w:r>
      <w:r w:rsidR="00BA20AD" w:rsidRPr="00B71BA7">
        <w:rPr>
          <w:rFonts w:ascii="Calibri" w:hAnsi="Calibri" w:cs="Calibri"/>
          <w:b w:val="0"/>
          <w:spacing w:val="-2"/>
          <w:sz w:val="21"/>
          <w:szCs w:val="21"/>
        </w:rPr>
        <w:t xml:space="preserve">relativ hoch aus (Shore-Härte </w:t>
      </w:r>
      <w:r w:rsidR="00BA20AD" w:rsidRPr="00B71BA7">
        <w:rPr>
          <w:rFonts w:ascii="Calibri" w:hAnsi="Calibri" w:cs="Calibri"/>
          <w:b w:val="0"/>
          <w:spacing w:val="-2"/>
          <w:sz w:val="21"/>
          <w:szCs w:val="21"/>
        </w:rPr>
        <w:lastRenderedPageBreak/>
        <w:t>D80)</w:t>
      </w:r>
      <w:r w:rsidR="003A6054" w:rsidRPr="00B71BA7">
        <w:rPr>
          <w:rFonts w:ascii="Calibri" w:hAnsi="Calibri" w:cs="Calibri"/>
          <w:b w:val="0"/>
          <w:spacing w:val="-2"/>
          <w:sz w:val="21"/>
          <w:szCs w:val="21"/>
        </w:rPr>
        <w:t xml:space="preserve">, womit er als mechanisch belastbarer Schutzmantel </w:t>
      </w:r>
      <w:r w:rsidR="00220A41" w:rsidRPr="00B71BA7">
        <w:rPr>
          <w:rFonts w:ascii="Calibri" w:hAnsi="Calibri" w:cs="Calibri"/>
          <w:b w:val="0"/>
          <w:spacing w:val="-2"/>
          <w:sz w:val="21"/>
          <w:szCs w:val="21"/>
        </w:rPr>
        <w:t>für</w:t>
      </w:r>
      <w:r w:rsidR="0085764C">
        <w:rPr>
          <w:rFonts w:ascii="Calibri" w:hAnsi="Calibri" w:cs="Calibri"/>
          <w:b w:val="0"/>
          <w:spacing w:val="-2"/>
          <w:sz w:val="21"/>
          <w:szCs w:val="21"/>
        </w:rPr>
        <w:t xml:space="preserve"> </w:t>
      </w:r>
      <w:r w:rsidR="00DE56BF" w:rsidRPr="00B71BA7">
        <w:rPr>
          <w:rFonts w:ascii="Calibri" w:hAnsi="Calibri" w:cs="Calibri"/>
          <w:b w:val="0"/>
          <w:spacing w:val="-2"/>
          <w:sz w:val="21"/>
          <w:szCs w:val="21"/>
        </w:rPr>
        <w:t xml:space="preserve">elektronische und elektrotechnische Baugruppen </w:t>
      </w:r>
      <w:r w:rsidR="003A6054" w:rsidRPr="00B71BA7">
        <w:rPr>
          <w:rFonts w:ascii="Calibri" w:hAnsi="Calibri" w:cs="Calibri"/>
          <w:b w:val="0"/>
          <w:spacing w:val="-2"/>
          <w:sz w:val="21"/>
          <w:szCs w:val="21"/>
        </w:rPr>
        <w:t>infrage kommt.</w:t>
      </w:r>
    </w:p>
    <w:p w14:paraId="5F6AFE05" w14:textId="7CA485B7" w:rsidR="008C0A77" w:rsidRPr="00B71BA7" w:rsidRDefault="003708D4" w:rsidP="003A6054">
      <w:pPr>
        <w:pStyle w:val="Textkrper31"/>
        <w:spacing w:after="120"/>
        <w:rPr>
          <w:rFonts w:ascii="Calibri" w:hAnsi="Calibri" w:cs="Calibri"/>
          <w:b w:val="0"/>
          <w:spacing w:val="-2"/>
          <w:sz w:val="21"/>
          <w:szCs w:val="21"/>
        </w:rPr>
      </w:pPr>
      <w:r w:rsidRPr="00B71BA7">
        <w:rPr>
          <w:rFonts w:ascii="Calibri" w:hAnsi="Calibri" w:cs="Calibri"/>
          <w:b w:val="0"/>
          <w:spacing w:val="-2"/>
          <w:sz w:val="21"/>
          <w:szCs w:val="21"/>
        </w:rPr>
        <w:t xml:space="preserve">Grundsätzlich eignet sich dieser Industrieklebstoff von KAGER zum Verkleben </w:t>
      </w:r>
      <w:r w:rsidR="0085764C">
        <w:rPr>
          <w:rFonts w:ascii="Calibri" w:hAnsi="Calibri" w:cs="Calibri"/>
          <w:b w:val="0"/>
          <w:spacing w:val="-2"/>
          <w:sz w:val="21"/>
          <w:szCs w:val="21"/>
        </w:rPr>
        <w:t xml:space="preserve">und Ummanteln </w:t>
      </w:r>
      <w:r w:rsidRPr="00B71BA7">
        <w:rPr>
          <w:rFonts w:ascii="Calibri" w:hAnsi="Calibri" w:cs="Calibri"/>
          <w:b w:val="0"/>
          <w:spacing w:val="-2"/>
          <w:sz w:val="21"/>
          <w:szCs w:val="21"/>
        </w:rPr>
        <w:t>von Bauteilen aus Metall, Glas und Kunststoff.</w:t>
      </w:r>
      <w:r w:rsidR="008F5D9A" w:rsidRPr="00B71BA7">
        <w:rPr>
          <w:rFonts w:ascii="Calibri" w:hAnsi="Calibri" w:cs="Calibri"/>
          <w:b w:val="0"/>
          <w:spacing w:val="-2"/>
          <w:sz w:val="21"/>
          <w:szCs w:val="21"/>
        </w:rPr>
        <w:t xml:space="preserve"> </w:t>
      </w:r>
      <w:r w:rsidRPr="00B71BA7">
        <w:rPr>
          <w:rFonts w:ascii="Calibri" w:hAnsi="Calibri" w:cs="Calibri"/>
          <w:b w:val="0"/>
          <w:spacing w:val="-2"/>
          <w:sz w:val="21"/>
          <w:szCs w:val="21"/>
        </w:rPr>
        <w:t>Seine Anw</w:t>
      </w:r>
      <w:r w:rsidR="003260D8">
        <w:rPr>
          <w:rFonts w:ascii="Calibri" w:hAnsi="Calibri" w:cs="Calibri"/>
          <w:b w:val="0"/>
          <w:spacing w:val="-2"/>
          <w:sz w:val="21"/>
          <w:szCs w:val="21"/>
        </w:rPr>
        <w:t>endung erfordert etwas Geschick</w:t>
      </w:r>
      <w:r w:rsidRPr="00B71BA7">
        <w:rPr>
          <w:rFonts w:ascii="Calibri" w:hAnsi="Calibri" w:cs="Calibri"/>
          <w:b w:val="0"/>
          <w:spacing w:val="-2"/>
          <w:sz w:val="21"/>
          <w:szCs w:val="21"/>
        </w:rPr>
        <w:t>, ist aber kein Hexenwerk. Auch hierzu lohnt sich ein Gespräch mit einem der Produktberater des Unternehmens</w:t>
      </w:r>
      <w:r w:rsidR="002148D7" w:rsidRPr="00B71BA7">
        <w:rPr>
          <w:rFonts w:ascii="Calibri" w:hAnsi="Calibri" w:cs="Calibri"/>
          <w:b w:val="0"/>
          <w:spacing w:val="-2"/>
          <w:sz w:val="21"/>
          <w:szCs w:val="21"/>
        </w:rPr>
        <w:t xml:space="preserve">, denn sie wissen: </w:t>
      </w:r>
      <w:r w:rsidR="008C0A77" w:rsidRPr="00B71BA7">
        <w:rPr>
          <w:rFonts w:ascii="Calibri" w:hAnsi="Calibri" w:cs="Calibri"/>
          <w:b w:val="0"/>
          <w:spacing w:val="-2"/>
          <w:sz w:val="21"/>
          <w:szCs w:val="21"/>
        </w:rPr>
        <w:t>D</w:t>
      </w:r>
      <w:r w:rsidR="00D951E8" w:rsidRPr="00B71BA7">
        <w:rPr>
          <w:rFonts w:ascii="Calibri" w:hAnsi="Calibri" w:cs="Calibri"/>
          <w:b w:val="0"/>
          <w:spacing w:val="-2"/>
          <w:sz w:val="21"/>
          <w:szCs w:val="21"/>
        </w:rPr>
        <w:t xml:space="preserve">ie beiden Komponenten </w:t>
      </w:r>
      <w:r w:rsidR="002148D7" w:rsidRPr="00B71BA7">
        <w:rPr>
          <w:rFonts w:ascii="Calibri" w:hAnsi="Calibri" w:cs="Calibri"/>
          <w:b w:val="0"/>
          <w:spacing w:val="-2"/>
          <w:sz w:val="21"/>
          <w:szCs w:val="21"/>
        </w:rPr>
        <w:t>(</w:t>
      </w:r>
      <w:r w:rsidR="00D951E8" w:rsidRPr="00B71BA7">
        <w:rPr>
          <w:rFonts w:ascii="Calibri" w:hAnsi="Calibri" w:cs="Calibri"/>
          <w:b w:val="0"/>
          <w:spacing w:val="-2"/>
          <w:sz w:val="21"/>
          <w:szCs w:val="21"/>
        </w:rPr>
        <w:t>Harz</w:t>
      </w:r>
      <w:r w:rsidR="002148D7" w:rsidRPr="00B71BA7">
        <w:rPr>
          <w:rFonts w:ascii="Calibri" w:hAnsi="Calibri" w:cs="Calibri"/>
          <w:b w:val="0"/>
          <w:spacing w:val="-2"/>
          <w:sz w:val="21"/>
          <w:szCs w:val="21"/>
        </w:rPr>
        <w:t xml:space="preserve">, </w:t>
      </w:r>
      <w:r w:rsidR="00D951E8" w:rsidRPr="00B71BA7">
        <w:rPr>
          <w:rFonts w:ascii="Calibri" w:hAnsi="Calibri" w:cs="Calibri"/>
          <w:b w:val="0"/>
          <w:spacing w:val="-2"/>
          <w:sz w:val="21"/>
          <w:szCs w:val="21"/>
        </w:rPr>
        <w:t>Härter</w:t>
      </w:r>
      <w:r w:rsidR="002148D7" w:rsidRPr="00B71BA7">
        <w:rPr>
          <w:rFonts w:ascii="Calibri" w:hAnsi="Calibri" w:cs="Calibri"/>
          <w:b w:val="0"/>
          <w:spacing w:val="-2"/>
          <w:sz w:val="21"/>
          <w:szCs w:val="21"/>
        </w:rPr>
        <w:t>)</w:t>
      </w:r>
      <w:r w:rsidR="00E2261E" w:rsidRPr="00B71BA7">
        <w:rPr>
          <w:rFonts w:ascii="Calibri" w:hAnsi="Calibri" w:cs="Calibri"/>
          <w:b w:val="0"/>
          <w:spacing w:val="-2"/>
          <w:sz w:val="21"/>
          <w:szCs w:val="21"/>
        </w:rPr>
        <w:t xml:space="preserve"> </w:t>
      </w:r>
      <w:r w:rsidR="008C0A77" w:rsidRPr="00B71BA7">
        <w:rPr>
          <w:rFonts w:ascii="Calibri" w:hAnsi="Calibri" w:cs="Calibri"/>
          <w:b w:val="0"/>
          <w:spacing w:val="-2"/>
          <w:sz w:val="21"/>
          <w:szCs w:val="21"/>
        </w:rPr>
        <w:t xml:space="preserve">sind </w:t>
      </w:r>
      <w:r w:rsidR="00E2261E" w:rsidRPr="00B71BA7">
        <w:rPr>
          <w:rFonts w:ascii="Calibri" w:hAnsi="Calibri" w:cs="Calibri"/>
          <w:b w:val="0"/>
          <w:spacing w:val="-2"/>
          <w:sz w:val="21"/>
          <w:szCs w:val="21"/>
        </w:rPr>
        <w:t>sorg</w:t>
      </w:r>
      <w:r w:rsidR="002148D7" w:rsidRPr="00B71BA7">
        <w:rPr>
          <w:rFonts w:ascii="Calibri" w:hAnsi="Calibri" w:cs="Calibri"/>
          <w:b w:val="0"/>
          <w:spacing w:val="-2"/>
          <w:sz w:val="21"/>
          <w:szCs w:val="21"/>
        </w:rPr>
        <w:t xml:space="preserve">sam zu mischen </w:t>
      </w:r>
      <w:r w:rsidR="00605172" w:rsidRPr="00B71BA7">
        <w:rPr>
          <w:rFonts w:ascii="Calibri" w:hAnsi="Calibri" w:cs="Calibri"/>
          <w:b w:val="0"/>
          <w:spacing w:val="-2"/>
          <w:sz w:val="21"/>
          <w:szCs w:val="21"/>
        </w:rPr>
        <w:t xml:space="preserve">bis die </w:t>
      </w:r>
      <w:r w:rsidR="002148D7" w:rsidRPr="00B71BA7">
        <w:rPr>
          <w:rFonts w:ascii="Calibri" w:hAnsi="Calibri" w:cs="Calibri"/>
          <w:b w:val="0"/>
          <w:spacing w:val="-2"/>
          <w:sz w:val="21"/>
          <w:szCs w:val="21"/>
        </w:rPr>
        <w:t>Masse</w:t>
      </w:r>
      <w:r w:rsidR="00605172" w:rsidRPr="00B71BA7">
        <w:rPr>
          <w:rFonts w:ascii="Calibri" w:hAnsi="Calibri" w:cs="Calibri"/>
          <w:b w:val="0"/>
          <w:spacing w:val="-2"/>
          <w:sz w:val="21"/>
          <w:szCs w:val="21"/>
        </w:rPr>
        <w:t xml:space="preserve"> eine </w:t>
      </w:r>
      <w:r w:rsidR="00220A41" w:rsidRPr="00B71BA7">
        <w:rPr>
          <w:rFonts w:ascii="Calibri" w:hAnsi="Calibri" w:cs="Calibri"/>
          <w:b w:val="0"/>
          <w:spacing w:val="-2"/>
          <w:sz w:val="21"/>
          <w:szCs w:val="21"/>
        </w:rPr>
        <w:t>homogene</w:t>
      </w:r>
      <w:r w:rsidR="00605172" w:rsidRPr="00B71BA7">
        <w:rPr>
          <w:rFonts w:ascii="Calibri" w:hAnsi="Calibri" w:cs="Calibri"/>
          <w:b w:val="0"/>
          <w:spacing w:val="-2"/>
          <w:sz w:val="21"/>
          <w:szCs w:val="21"/>
        </w:rPr>
        <w:t xml:space="preserve"> Farbe aufweist</w:t>
      </w:r>
      <w:r w:rsidR="008C0A77" w:rsidRPr="00B71BA7">
        <w:rPr>
          <w:rFonts w:ascii="Calibri" w:hAnsi="Calibri" w:cs="Calibri"/>
          <w:b w:val="0"/>
          <w:spacing w:val="-2"/>
          <w:sz w:val="21"/>
          <w:szCs w:val="21"/>
        </w:rPr>
        <w:t>. Am besten gelingt dies mit einem Rührgerät.</w:t>
      </w:r>
      <w:r w:rsidR="003A0FD3" w:rsidRPr="00B71BA7">
        <w:rPr>
          <w:rFonts w:ascii="Calibri" w:hAnsi="Calibri" w:cs="Calibri"/>
          <w:b w:val="0"/>
          <w:spacing w:val="-2"/>
          <w:sz w:val="21"/>
          <w:szCs w:val="21"/>
        </w:rPr>
        <w:t xml:space="preserve"> Anschließend </w:t>
      </w:r>
      <w:r w:rsidR="008C0A77" w:rsidRPr="00B71BA7">
        <w:rPr>
          <w:rFonts w:ascii="Calibri" w:hAnsi="Calibri" w:cs="Calibri"/>
          <w:b w:val="0"/>
          <w:spacing w:val="-2"/>
          <w:sz w:val="21"/>
          <w:szCs w:val="21"/>
        </w:rPr>
        <w:t xml:space="preserve">lässt sich </w:t>
      </w:r>
      <w:r w:rsidR="00E2261E" w:rsidRPr="00B71BA7">
        <w:rPr>
          <w:rFonts w:ascii="Calibri" w:hAnsi="Calibri" w:cs="Calibri"/>
          <w:b w:val="0"/>
          <w:spacing w:val="-2"/>
          <w:sz w:val="21"/>
          <w:szCs w:val="21"/>
        </w:rPr>
        <w:t>d</w:t>
      </w:r>
      <w:r w:rsidR="00220A41" w:rsidRPr="00B71BA7">
        <w:rPr>
          <w:rFonts w:ascii="Calibri" w:hAnsi="Calibri" w:cs="Calibri"/>
          <w:b w:val="0"/>
          <w:spacing w:val="-2"/>
          <w:sz w:val="21"/>
          <w:szCs w:val="21"/>
        </w:rPr>
        <w:t>ie Mischung</w:t>
      </w:r>
      <w:r w:rsidR="003A0FD3" w:rsidRPr="00B71BA7">
        <w:rPr>
          <w:rFonts w:ascii="Calibri" w:hAnsi="Calibri" w:cs="Calibri"/>
          <w:b w:val="0"/>
          <w:spacing w:val="-2"/>
          <w:sz w:val="21"/>
          <w:szCs w:val="21"/>
        </w:rPr>
        <w:t xml:space="preserve"> </w:t>
      </w:r>
      <w:r w:rsidR="00D951E8" w:rsidRPr="00B71BA7">
        <w:rPr>
          <w:rFonts w:ascii="Calibri" w:hAnsi="Calibri" w:cs="Calibri"/>
          <w:b w:val="0"/>
          <w:spacing w:val="-2"/>
          <w:sz w:val="21"/>
          <w:szCs w:val="21"/>
        </w:rPr>
        <w:t xml:space="preserve">gleichmäßig auf </w:t>
      </w:r>
      <w:r w:rsidR="00E0100E" w:rsidRPr="00B71BA7">
        <w:rPr>
          <w:rFonts w:ascii="Calibri" w:hAnsi="Calibri" w:cs="Calibri"/>
          <w:b w:val="0"/>
          <w:spacing w:val="-2"/>
          <w:sz w:val="21"/>
          <w:szCs w:val="21"/>
        </w:rPr>
        <w:t>saubere und fettfreie</w:t>
      </w:r>
      <w:r w:rsidR="00D951E8" w:rsidRPr="00B71BA7">
        <w:rPr>
          <w:rFonts w:ascii="Calibri" w:hAnsi="Calibri" w:cs="Calibri"/>
          <w:b w:val="0"/>
          <w:spacing w:val="-2"/>
          <w:sz w:val="21"/>
          <w:szCs w:val="21"/>
        </w:rPr>
        <w:t xml:space="preserve"> Oberflächen auf</w:t>
      </w:r>
      <w:r w:rsidR="008C0A77" w:rsidRPr="00B71BA7">
        <w:rPr>
          <w:rFonts w:ascii="Calibri" w:hAnsi="Calibri" w:cs="Calibri"/>
          <w:b w:val="0"/>
          <w:spacing w:val="-2"/>
          <w:sz w:val="21"/>
          <w:szCs w:val="21"/>
        </w:rPr>
        <w:t>tragen</w:t>
      </w:r>
      <w:r w:rsidR="00D951E8" w:rsidRPr="00B71BA7">
        <w:rPr>
          <w:rFonts w:ascii="Calibri" w:hAnsi="Calibri" w:cs="Calibri"/>
          <w:b w:val="0"/>
          <w:spacing w:val="-2"/>
          <w:sz w:val="21"/>
          <w:szCs w:val="21"/>
        </w:rPr>
        <w:t xml:space="preserve">. </w:t>
      </w:r>
      <w:r w:rsidR="00E0100E" w:rsidRPr="00B71BA7">
        <w:rPr>
          <w:rFonts w:ascii="Calibri" w:hAnsi="Calibri" w:cs="Calibri"/>
          <w:b w:val="0"/>
          <w:spacing w:val="-2"/>
          <w:sz w:val="21"/>
          <w:szCs w:val="21"/>
        </w:rPr>
        <w:t>Metall</w:t>
      </w:r>
      <w:r w:rsidR="008C0A77" w:rsidRPr="00B71BA7">
        <w:rPr>
          <w:rFonts w:ascii="Calibri" w:hAnsi="Calibri" w:cs="Calibri"/>
          <w:b w:val="0"/>
          <w:spacing w:val="-2"/>
          <w:sz w:val="21"/>
          <w:szCs w:val="21"/>
        </w:rPr>
        <w:t xml:space="preserve">ische Flächen sollten zuvor </w:t>
      </w:r>
      <w:r w:rsidR="00E0100E" w:rsidRPr="00B71BA7">
        <w:rPr>
          <w:rFonts w:ascii="Calibri" w:hAnsi="Calibri" w:cs="Calibri"/>
          <w:b w:val="0"/>
          <w:spacing w:val="-2"/>
          <w:sz w:val="21"/>
          <w:szCs w:val="21"/>
        </w:rPr>
        <w:t xml:space="preserve">angeschliffen werden. </w:t>
      </w:r>
    </w:p>
    <w:p w14:paraId="202DDC95" w14:textId="726840BF" w:rsidR="00F37A47" w:rsidRPr="00F37A47" w:rsidRDefault="00CB5B46" w:rsidP="00F37A47">
      <w:pPr>
        <w:pStyle w:val="Textkrper31"/>
        <w:spacing w:after="120"/>
        <w:rPr>
          <w:rFonts w:ascii="Calibri" w:hAnsi="Calibri" w:cs="Calibri"/>
          <w:bCs/>
          <w:spacing w:val="-2"/>
          <w:sz w:val="21"/>
          <w:szCs w:val="21"/>
        </w:rPr>
      </w:pPr>
      <w:r>
        <w:rPr>
          <w:rFonts w:ascii="Calibri" w:hAnsi="Calibri" w:cs="Calibri"/>
          <w:bCs/>
          <w:spacing w:val="-2"/>
          <w:sz w:val="21"/>
          <w:szCs w:val="21"/>
        </w:rPr>
        <w:t>Großzügige Topfzeit bietet Spielraum</w:t>
      </w:r>
    </w:p>
    <w:p w14:paraId="7550882E" w14:textId="57AF7951" w:rsidR="00E0100E" w:rsidRPr="00B71BA7" w:rsidRDefault="00D951E8" w:rsidP="003A6054">
      <w:pPr>
        <w:pStyle w:val="Textkrper31"/>
        <w:spacing w:after="120"/>
        <w:rPr>
          <w:rFonts w:ascii="Calibri" w:hAnsi="Calibri" w:cs="Calibri"/>
          <w:b w:val="0"/>
          <w:spacing w:val="-2"/>
          <w:sz w:val="21"/>
          <w:szCs w:val="21"/>
        </w:rPr>
      </w:pPr>
      <w:r w:rsidRPr="00B71BA7">
        <w:rPr>
          <w:rFonts w:ascii="Calibri" w:hAnsi="Calibri" w:cs="Calibri"/>
          <w:b w:val="0"/>
          <w:spacing w:val="-2"/>
          <w:sz w:val="21"/>
          <w:szCs w:val="21"/>
        </w:rPr>
        <w:t>Die Topfzeit</w:t>
      </w:r>
      <w:r w:rsidR="00220A41" w:rsidRPr="00B71BA7">
        <w:rPr>
          <w:rFonts w:ascii="Calibri" w:hAnsi="Calibri" w:cs="Calibri"/>
          <w:b w:val="0"/>
          <w:spacing w:val="-2"/>
          <w:sz w:val="21"/>
          <w:szCs w:val="21"/>
        </w:rPr>
        <w:t xml:space="preserve"> – </w:t>
      </w:r>
      <w:r w:rsidR="008C0A77" w:rsidRPr="00B71BA7">
        <w:rPr>
          <w:rFonts w:ascii="Calibri" w:hAnsi="Calibri" w:cs="Calibri"/>
          <w:b w:val="0"/>
          <w:spacing w:val="-2"/>
          <w:sz w:val="21"/>
          <w:szCs w:val="21"/>
        </w:rPr>
        <w:t xml:space="preserve">das ist </w:t>
      </w:r>
      <w:r w:rsidR="00220A41" w:rsidRPr="00B71BA7">
        <w:rPr>
          <w:rFonts w:ascii="Calibri" w:hAnsi="Calibri" w:cs="Calibri"/>
          <w:b w:val="0"/>
          <w:spacing w:val="-2"/>
          <w:sz w:val="21"/>
          <w:szCs w:val="21"/>
        </w:rPr>
        <w:t xml:space="preserve">jene </w:t>
      </w:r>
      <w:r w:rsidRPr="00B71BA7">
        <w:rPr>
          <w:rFonts w:ascii="Calibri" w:hAnsi="Calibri" w:cs="Calibri"/>
          <w:b w:val="0"/>
          <w:spacing w:val="-2"/>
          <w:sz w:val="21"/>
          <w:szCs w:val="21"/>
        </w:rPr>
        <w:t xml:space="preserve">Zeit, </w:t>
      </w:r>
      <w:r w:rsidR="00E2261E" w:rsidRPr="00B71BA7">
        <w:rPr>
          <w:rFonts w:ascii="Calibri" w:hAnsi="Calibri" w:cs="Calibri"/>
          <w:b w:val="0"/>
          <w:spacing w:val="-2"/>
          <w:sz w:val="21"/>
          <w:szCs w:val="21"/>
        </w:rPr>
        <w:t xml:space="preserve">in </w:t>
      </w:r>
      <w:r w:rsidRPr="00B71BA7">
        <w:rPr>
          <w:rFonts w:ascii="Calibri" w:hAnsi="Calibri" w:cs="Calibri"/>
          <w:b w:val="0"/>
          <w:spacing w:val="-2"/>
          <w:sz w:val="21"/>
          <w:szCs w:val="21"/>
        </w:rPr>
        <w:t xml:space="preserve">der </w:t>
      </w:r>
      <w:r w:rsidR="008C0A77" w:rsidRPr="00B71BA7">
        <w:rPr>
          <w:rFonts w:ascii="Calibri" w:hAnsi="Calibri" w:cs="Calibri"/>
          <w:b w:val="0"/>
          <w:spacing w:val="-2"/>
          <w:sz w:val="21"/>
          <w:szCs w:val="21"/>
        </w:rPr>
        <w:t xml:space="preserve">sich </w:t>
      </w:r>
      <w:r w:rsidRPr="00B71BA7">
        <w:rPr>
          <w:rFonts w:ascii="Calibri" w:hAnsi="Calibri" w:cs="Calibri"/>
          <w:b w:val="0"/>
          <w:spacing w:val="-2"/>
          <w:sz w:val="21"/>
          <w:szCs w:val="21"/>
        </w:rPr>
        <w:t>der Kleb</w:t>
      </w:r>
      <w:r w:rsidR="00E2261E" w:rsidRPr="00B71BA7">
        <w:rPr>
          <w:rFonts w:ascii="Calibri" w:hAnsi="Calibri" w:cs="Calibri"/>
          <w:b w:val="0"/>
          <w:spacing w:val="-2"/>
          <w:sz w:val="21"/>
          <w:szCs w:val="21"/>
        </w:rPr>
        <w:t xml:space="preserve">stoff nach dem </w:t>
      </w:r>
      <w:r w:rsidR="008C0A77" w:rsidRPr="00B71BA7">
        <w:rPr>
          <w:rFonts w:ascii="Calibri" w:hAnsi="Calibri" w:cs="Calibri"/>
          <w:b w:val="0"/>
          <w:spacing w:val="-2"/>
          <w:sz w:val="21"/>
          <w:szCs w:val="21"/>
        </w:rPr>
        <w:t>M</w:t>
      </w:r>
      <w:r w:rsidR="00E2261E" w:rsidRPr="00B71BA7">
        <w:rPr>
          <w:rFonts w:ascii="Calibri" w:hAnsi="Calibri" w:cs="Calibri"/>
          <w:b w:val="0"/>
          <w:spacing w:val="-2"/>
          <w:sz w:val="21"/>
          <w:szCs w:val="21"/>
        </w:rPr>
        <w:t xml:space="preserve">ischen verarbeiten </w:t>
      </w:r>
      <w:r w:rsidR="008C0A77" w:rsidRPr="00B71BA7">
        <w:rPr>
          <w:rFonts w:ascii="Calibri" w:hAnsi="Calibri" w:cs="Calibri"/>
          <w:b w:val="0"/>
          <w:spacing w:val="-2"/>
          <w:sz w:val="21"/>
          <w:szCs w:val="21"/>
        </w:rPr>
        <w:t>lässt</w:t>
      </w:r>
      <w:r w:rsidR="00220A41" w:rsidRPr="00B71BA7">
        <w:rPr>
          <w:rFonts w:ascii="Calibri" w:hAnsi="Calibri" w:cs="Calibri"/>
          <w:b w:val="0"/>
          <w:spacing w:val="-2"/>
          <w:sz w:val="21"/>
          <w:szCs w:val="21"/>
        </w:rPr>
        <w:t xml:space="preserve"> – </w:t>
      </w:r>
      <w:r w:rsidR="008C0A77" w:rsidRPr="00B71BA7">
        <w:rPr>
          <w:rFonts w:ascii="Calibri" w:hAnsi="Calibri" w:cs="Calibri"/>
          <w:b w:val="0"/>
          <w:spacing w:val="-2"/>
          <w:sz w:val="21"/>
          <w:szCs w:val="21"/>
        </w:rPr>
        <w:t xml:space="preserve">ist beim </w:t>
      </w:r>
      <w:r w:rsidR="00E2261E" w:rsidRPr="00D85634">
        <w:rPr>
          <w:rFonts w:ascii="Calibri" w:hAnsi="Calibri" w:cs="Calibri"/>
          <w:b w:val="0"/>
          <w:spacing w:val="-2"/>
          <w:sz w:val="21"/>
          <w:szCs w:val="21"/>
        </w:rPr>
        <w:t xml:space="preserve">Epoxy 4439 </w:t>
      </w:r>
      <w:r w:rsidR="008C0A77" w:rsidRPr="00D85634">
        <w:rPr>
          <w:rFonts w:ascii="Calibri" w:hAnsi="Calibri" w:cs="Calibri"/>
          <w:b w:val="0"/>
          <w:spacing w:val="-2"/>
          <w:sz w:val="21"/>
          <w:szCs w:val="21"/>
        </w:rPr>
        <w:t xml:space="preserve">großzügig ausgelegt. Sie </w:t>
      </w:r>
      <w:r w:rsidR="00CB5B46" w:rsidRPr="00D85634">
        <w:rPr>
          <w:rFonts w:ascii="Calibri" w:hAnsi="Calibri" w:cs="Calibri"/>
          <w:b w:val="0"/>
          <w:spacing w:val="-2"/>
          <w:sz w:val="21"/>
          <w:szCs w:val="21"/>
        </w:rPr>
        <w:t xml:space="preserve">beträgt </w:t>
      </w:r>
      <w:r w:rsidR="008C0A77" w:rsidRPr="00D85634">
        <w:rPr>
          <w:rFonts w:ascii="Calibri" w:hAnsi="Calibri" w:cs="Calibri"/>
          <w:b w:val="0"/>
          <w:spacing w:val="-2"/>
          <w:sz w:val="21"/>
          <w:szCs w:val="21"/>
        </w:rPr>
        <w:t xml:space="preserve">bei +20° C </w:t>
      </w:r>
      <w:r w:rsidR="00220A41" w:rsidRPr="00D85634">
        <w:rPr>
          <w:rFonts w:ascii="Calibri" w:hAnsi="Calibri" w:cs="Calibri"/>
          <w:b w:val="0"/>
          <w:spacing w:val="-2"/>
          <w:sz w:val="21"/>
          <w:szCs w:val="21"/>
        </w:rPr>
        <w:t>etwa</w:t>
      </w:r>
      <w:r w:rsidR="00E2261E" w:rsidRPr="00D85634">
        <w:rPr>
          <w:rFonts w:ascii="Calibri" w:hAnsi="Calibri" w:cs="Calibri"/>
          <w:b w:val="0"/>
          <w:spacing w:val="-2"/>
          <w:sz w:val="21"/>
          <w:szCs w:val="21"/>
        </w:rPr>
        <w:t xml:space="preserve"> 100 Minuten</w:t>
      </w:r>
      <w:r w:rsidR="008C0A77" w:rsidRPr="00D85634">
        <w:rPr>
          <w:rFonts w:ascii="Calibri" w:hAnsi="Calibri" w:cs="Calibri"/>
          <w:b w:val="0"/>
          <w:spacing w:val="-2"/>
          <w:sz w:val="21"/>
          <w:szCs w:val="21"/>
        </w:rPr>
        <w:t>.</w:t>
      </w:r>
      <w:r w:rsidR="00E2261E" w:rsidRPr="00D85634">
        <w:rPr>
          <w:rFonts w:ascii="Calibri" w:hAnsi="Calibri" w:cs="Calibri"/>
          <w:b w:val="0"/>
          <w:spacing w:val="-2"/>
          <w:sz w:val="21"/>
          <w:szCs w:val="21"/>
        </w:rPr>
        <w:t xml:space="preserve"> </w:t>
      </w:r>
      <w:r w:rsidR="003A0FD3" w:rsidRPr="00D85634">
        <w:rPr>
          <w:rFonts w:ascii="Calibri" w:hAnsi="Calibri" w:cs="Calibri"/>
          <w:b w:val="0"/>
          <w:spacing w:val="-2"/>
          <w:sz w:val="21"/>
          <w:szCs w:val="21"/>
        </w:rPr>
        <w:t>Na</w:t>
      </w:r>
      <w:r w:rsidR="008E4155" w:rsidRPr="00D85634">
        <w:rPr>
          <w:rFonts w:ascii="Calibri" w:hAnsi="Calibri" w:cs="Calibri"/>
          <w:b w:val="0"/>
          <w:spacing w:val="-2"/>
          <w:sz w:val="21"/>
          <w:szCs w:val="21"/>
        </w:rPr>
        <w:t xml:space="preserve">ch </w:t>
      </w:r>
      <w:r w:rsidR="00AF0B1E" w:rsidRPr="00D85634">
        <w:rPr>
          <w:rFonts w:ascii="Calibri" w:hAnsi="Calibri" w:cs="Calibri"/>
          <w:b w:val="0"/>
          <w:spacing w:val="-2"/>
          <w:sz w:val="21"/>
          <w:szCs w:val="21"/>
        </w:rPr>
        <w:t xml:space="preserve">einer Aushärtezeit von </w:t>
      </w:r>
      <w:r w:rsidR="008C0A77" w:rsidRPr="00D85634">
        <w:rPr>
          <w:rFonts w:ascii="Calibri" w:hAnsi="Calibri" w:cs="Calibri"/>
          <w:b w:val="0"/>
          <w:spacing w:val="-2"/>
          <w:sz w:val="21"/>
          <w:szCs w:val="21"/>
        </w:rPr>
        <w:t xml:space="preserve">etwa </w:t>
      </w:r>
      <w:r w:rsidR="00AF0B1E" w:rsidRPr="00D85634">
        <w:rPr>
          <w:rFonts w:ascii="Calibri" w:hAnsi="Calibri" w:cs="Calibri"/>
          <w:b w:val="0"/>
          <w:spacing w:val="-2"/>
          <w:sz w:val="21"/>
          <w:szCs w:val="21"/>
        </w:rPr>
        <w:t xml:space="preserve">drei Stunden bei 100° C oder 24 Stunden bei Raumtemperatur </w:t>
      </w:r>
      <w:r w:rsidR="008C0A77" w:rsidRPr="00D85634">
        <w:rPr>
          <w:rFonts w:ascii="Calibri" w:hAnsi="Calibri" w:cs="Calibri"/>
          <w:b w:val="0"/>
          <w:spacing w:val="-2"/>
          <w:sz w:val="21"/>
          <w:szCs w:val="21"/>
        </w:rPr>
        <w:t>lässt sich d</w:t>
      </w:r>
      <w:r w:rsidR="003A0FD3" w:rsidRPr="00D85634">
        <w:rPr>
          <w:rFonts w:ascii="Calibri" w:hAnsi="Calibri" w:cs="Calibri"/>
          <w:b w:val="0"/>
          <w:spacing w:val="-2"/>
          <w:sz w:val="21"/>
          <w:szCs w:val="21"/>
        </w:rPr>
        <w:t>ie Kleb</w:t>
      </w:r>
      <w:r w:rsidR="008C0A77" w:rsidRPr="00D85634">
        <w:rPr>
          <w:rFonts w:ascii="Calibri" w:hAnsi="Calibri" w:cs="Calibri"/>
          <w:b w:val="0"/>
          <w:spacing w:val="-2"/>
          <w:sz w:val="21"/>
          <w:szCs w:val="21"/>
        </w:rPr>
        <w:t>estelle</w:t>
      </w:r>
      <w:r w:rsidR="008E4155" w:rsidRPr="00D85634">
        <w:rPr>
          <w:rFonts w:ascii="Calibri" w:hAnsi="Calibri" w:cs="Calibri"/>
          <w:b w:val="0"/>
          <w:spacing w:val="-2"/>
          <w:sz w:val="21"/>
          <w:szCs w:val="21"/>
        </w:rPr>
        <w:t xml:space="preserve"> belaste</w:t>
      </w:r>
      <w:r w:rsidR="00CB5B46" w:rsidRPr="00D85634">
        <w:rPr>
          <w:rFonts w:ascii="Calibri" w:hAnsi="Calibri" w:cs="Calibri"/>
          <w:b w:val="0"/>
          <w:spacing w:val="-2"/>
          <w:sz w:val="21"/>
          <w:szCs w:val="21"/>
        </w:rPr>
        <w:t>n</w:t>
      </w:r>
      <w:r w:rsidR="00AF0B1E" w:rsidRPr="00D85634">
        <w:rPr>
          <w:rFonts w:ascii="Calibri" w:hAnsi="Calibri" w:cs="Calibri"/>
          <w:b w:val="0"/>
          <w:spacing w:val="-2"/>
          <w:sz w:val="21"/>
          <w:szCs w:val="21"/>
        </w:rPr>
        <w:t xml:space="preserve">. Der Klebstoff härtet </w:t>
      </w:r>
      <w:r w:rsidR="00C56817" w:rsidRPr="00D85634">
        <w:rPr>
          <w:rFonts w:ascii="Calibri" w:hAnsi="Calibri" w:cs="Calibri"/>
          <w:b w:val="0"/>
          <w:spacing w:val="-2"/>
          <w:sz w:val="21"/>
          <w:szCs w:val="21"/>
        </w:rPr>
        <w:t>nahezu schwundfrei aus.</w:t>
      </w:r>
      <w:r w:rsidR="00E0100E" w:rsidRPr="00D85634">
        <w:rPr>
          <w:rFonts w:ascii="Calibri" w:hAnsi="Calibri" w:cs="Calibri"/>
          <w:b w:val="0"/>
          <w:spacing w:val="-2"/>
          <w:sz w:val="21"/>
          <w:szCs w:val="21"/>
        </w:rPr>
        <w:t xml:space="preserve"> D</w:t>
      </w:r>
      <w:r w:rsidR="008C0A77" w:rsidRPr="00D85634">
        <w:rPr>
          <w:rFonts w:ascii="Calibri" w:hAnsi="Calibri" w:cs="Calibri"/>
          <w:b w:val="0"/>
          <w:spacing w:val="-2"/>
          <w:sz w:val="21"/>
          <w:szCs w:val="21"/>
        </w:rPr>
        <w:t xml:space="preserve">ie Klebestelle </w:t>
      </w:r>
      <w:r w:rsidR="00E0100E" w:rsidRPr="00D85634">
        <w:rPr>
          <w:rFonts w:ascii="Calibri" w:hAnsi="Calibri" w:cs="Calibri"/>
          <w:b w:val="0"/>
          <w:spacing w:val="-2"/>
          <w:sz w:val="21"/>
          <w:szCs w:val="21"/>
        </w:rPr>
        <w:t xml:space="preserve">ist </w:t>
      </w:r>
      <w:r w:rsidR="008C0A77" w:rsidRPr="00D85634">
        <w:rPr>
          <w:rFonts w:ascii="Calibri" w:hAnsi="Calibri" w:cs="Calibri"/>
          <w:b w:val="0"/>
          <w:spacing w:val="-2"/>
          <w:sz w:val="21"/>
          <w:szCs w:val="21"/>
        </w:rPr>
        <w:t xml:space="preserve">dann </w:t>
      </w:r>
      <w:r w:rsidR="00220A41" w:rsidRPr="00D85634">
        <w:rPr>
          <w:rFonts w:ascii="Calibri" w:hAnsi="Calibri" w:cs="Calibri"/>
          <w:b w:val="0"/>
          <w:spacing w:val="-2"/>
          <w:sz w:val="21"/>
          <w:szCs w:val="21"/>
        </w:rPr>
        <w:t xml:space="preserve">sowohl </w:t>
      </w:r>
      <w:r w:rsidR="00E0100E" w:rsidRPr="00D85634">
        <w:rPr>
          <w:rFonts w:ascii="Calibri" w:hAnsi="Calibri" w:cs="Calibri"/>
          <w:b w:val="0"/>
          <w:spacing w:val="-2"/>
          <w:sz w:val="21"/>
          <w:szCs w:val="21"/>
        </w:rPr>
        <w:t>beständig gegen Feuchtigkeit und Witterungseinflüsse als auch gegen viele Schmierstoffe und verdünnte Säuren und</w:t>
      </w:r>
      <w:r w:rsidR="00E0100E" w:rsidRPr="00B71BA7">
        <w:rPr>
          <w:rFonts w:ascii="Calibri" w:hAnsi="Calibri" w:cs="Calibri"/>
          <w:b w:val="0"/>
          <w:spacing w:val="-2"/>
          <w:sz w:val="21"/>
          <w:szCs w:val="21"/>
        </w:rPr>
        <w:t xml:space="preserve"> Laugen.</w:t>
      </w:r>
    </w:p>
    <w:p w14:paraId="09E7E6EB" w14:textId="49613934" w:rsidR="00A30B6F" w:rsidRPr="00B71BA7" w:rsidRDefault="008C0A77" w:rsidP="003A6054">
      <w:pPr>
        <w:pStyle w:val="Textkrper31"/>
        <w:spacing w:after="120"/>
        <w:rPr>
          <w:rFonts w:ascii="Calibri" w:hAnsi="Calibri" w:cs="Calibri"/>
          <w:b w:val="0"/>
          <w:bCs/>
          <w:spacing w:val="-2"/>
          <w:sz w:val="21"/>
          <w:szCs w:val="21"/>
        </w:rPr>
      </w:pPr>
      <w:r w:rsidRPr="00B71BA7">
        <w:rPr>
          <w:rFonts w:ascii="Calibri" w:hAnsi="Calibri" w:cstheme="minorHAnsi"/>
          <w:b w:val="0"/>
          <w:spacing w:val="-2"/>
          <w:sz w:val="21"/>
          <w:szCs w:val="21"/>
        </w:rPr>
        <w:t>Derzeit wird d</w:t>
      </w:r>
      <w:r w:rsidR="008E4155" w:rsidRPr="00B71BA7">
        <w:rPr>
          <w:rFonts w:ascii="Calibri" w:hAnsi="Calibri" w:cstheme="minorHAnsi"/>
          <w:b w:val="0"/>
          <w:spacing w:val="-2"/>
          <w:sz w:val="21"/>
          <w:szCs w:val="21"/>
        </w:rPr>
        <w:t xml:space="preserve">er </w:t>
      </w:r>
      <w:r w:rsidRPr="00B71BA7">
        <w:rPr>
          <w:rFonts w:ascii="Calibri" w:hAnsi="Calibri" w:cstheme="minorHAnsi"/>
          <w:b w:val="0"/>
          <w:spacing w:val="-2"/>
          <w:sz w:val="21"/>
          <w:szCs w:val="21"/>
        </w:rPr>
        <w:t>Zwei</w:t>
      </w:r>
      <w:r w:rsidR="008E4155" w:rsidRPr="00B71BA7">
        <w:rPr>
          <w:rFonts w:ascii="Calibri" w:hAnsi="Calibri" w:cstheme="minorHAnsi"/>
          <w:b w:val="0"/>
          <w:spacing w:val="-2"/>
          <w:sz w:val="21"/>
          <w:szCs w:val="21"/>
        </w:rPr>
        <w:t>-Komponenten-Kleber Epoxy 4439 von K</w:t>
      </w:r>
      <w:r w:rsidR="00C211FC" w:rsidRPr="00B71BA7">
        <w:rPr>
          <w:rFonts w:ascii="Calibri" w:hAnsi="Calibri" w:cstheme="minorHAnsi"/>
          <w:b w:val="0"/>
          <w:spacing w:val="-2"/>
          <w:sz w:val="21"/>
          <w:szCs w:val="21"/>
        </w:rPr>
        <w:t>AGER</w:t>
      </w:r>
      <w:r w:rsidR="008E4155" w:rsidRPr="00B71BA7">
        <w:rPr>
          <w:rFonts w:ascii="Calibri" w:hAnsi="Calibri" w:cstheme="minorHAnsi"/>
          <w:b w:val="0"/>
          <w:spacing w:val="-2"/>
          <w:sz w:val="21"/>
          <w:szCs w:val="21"/>
        </w:rPr>
        <w:t xml:space="preserve"> </w:t>
      </w:r>
      <w:r w:rsidR="005A2462" w:rsidRPr="00B71BA7">
        <w:rPr>
          <w:rFonts w:ascii="Calibri" w:hAnsi="Calibri" w:cs="Calibri"/>
          <w:b w:val="0"/>
          <w:spacing w:val="-2"/>
          <w:sz w:val="21"/>
          <w:szCs w:val="21"/>
        </w:rPr>
        <w:t>unter anderem in der Automobil-</w:t>
      </w:r>
      <w:r w:rsidR="001B66A7">
        <w:rPr>
          <w:rFonts w:ascii="Calibri" w:hAnsi="Calibri" w:cs="Calibri"/>
          <w:b w:val="0"/>
          <w:spacing w:val="-2"/>
          <w:sz w:val="21"/>
          <w:szCs w:val="21"/>
        </w:rPr>
        <w:t>, Elektro-</w:t>
      </w:r>
      <w:r w:rsidR="005A2462" w:rsidRPr="00B71BA7">
        <w:rPr>
          <w:rFonts w:ascii="Calibri" w:hAnsi="Calibri" w:cs="Calibri"/>
          <w:b w:val="0"/>
          <w:spacing w:val="-2"/>
          <w:sz w:val="21"/>
          <w:szCs w:val="21"/>
        </w:rPr>
        <w:t xml:space="preserve"> und </w:t>
      </w:r>
      <w:r w:rsidR="001B66A7">
        <w:rPr>
          <w:rFonts w:ascii="Calibri" w:hAnsi="Calibri" w:cs="Calibri"/>
          <w:b w:val="0"/>
          <w:spacing w:val="-2"/>
          <w:sz w:val="21"/>
          <w:szCs w:val="21"/>
        </w:rPr>
        <w:t xml:space="preserve">Energietechnik </w:t>
      </w:r>
      <w:r w:rsidR="005A2462" w:rsidRPr="00B71BA7">
        <w:rPr>
          <w:rFonts w:ascii="Calibri" w:hAnsi="Calibri" w:cs="Calibri"/>
          <w:b w:val="0"/>
          <w:spacing w:val="-2"/>
          <w:sz w:val="21"/>
          <w:szCs w:val="21"/>
        </w:rPr>
        <w:t>eingesetzt.</w:t>
      </w:r>
      <w:r w:rsidR="008E4155" w:rsidRPr="00B71BA7">
        <w:rPr>
          <w:rFonts w:ascii="Calibri" w:hAnsi="Calibri" w:cs="Calibri"/>
          <w:b w:val="0"/>
          <w:spacing w:val="-2"/>
          <w:sz w:val="21"/>
          <w:szCs w:val="21"/>
        </w:rPr>
        <w:t xml:space="preserve"> </w:t>
      </w:r>
      <w:r w:rsidR="00220A41" w:rsidRPr="00B71BA7">
        <w:rPr>
          <w:rFonts w:ascii="Calibri" w:hAnsi="Calibri" w:cs="Calibri"/>
          <w:b w:val="0"/>
          <w:spacing w:val="-2"/>
          <w:sz w:val="21"/>
          <w:szCs w:val="21"/>
        </w:rPr>
        <w:t>A</w:t>
      </w:r>
      <w:r w:rsidR="003A0FD3" w:rsidRPr="00B71BA7">
        <w:rPr>
          <w:rFonts w:ascii="Calibri" w:hAnsi="Calibri" w:cs="Calibri"/>
          <w:b w:val="0"/>
          <w:spacing w:val="-2"/>
          <w:sz w:val="21"/>
          <w:szCs w:val="21"/>
        </w:rPr>
        <w:t>uch</w:t>
      </w:r>
      <w:r w:rsidR="008E4155" w:rsidRPr="00B71BA7">
        <w:rPr>
          <w:rFonts w:ascii="Calibri" w:hAnsi="Calibri" w:cs="Calibri"/>
          <w:b w:val="0"/>
          <w:spacing w:val="-2"/>
          <w:sz w:val="21"/>
          <w:szCs w:val="21"/>
        </w:rPr>
        <w:t xml:space="preserve"> i</w:t>
      </w:r>
      <w:r w:rsidRPr="00B71BA7">
        <w:rPr>
          <w:rFonts w:ascii="Calibri" w:hAnsi="Calibri" w:cs="Calibri"/>
          <w:b w:val="0"/>
          <w:spacing w:val="-2"/>
          <w:sz w:val="21"/>
          <w:szCs w:val="21"/>
        </w:rPr>
        <w:t>n</w:t>
      </w:r>
      <w:r w:rsidR="008E4155" w:rsidRPr="00B71BA7">
        <w:rPr>
          <w:rFonts w:ascii="Calibri" w:hAnsi="Calibri" w:cs="Calibri"/>
          <w:b w:val="0"/>
          <w:spacing w:val="-2"/>
          <w:sz w:val="21"/>
          <w:szCs w:val="21"/>
        </w:rPr>
        <w:t xml:space="preserve"> Leichtbau</w:t>
      </w:r>
      <w:r w:rsidRPr="00B71BA7">
        <w:rPr>
          <w:rFonts w:ascii="Calibri" w:hAnsi="Calibri" w:cs="Calibri"/>
          <w:b w:val="0"/>
          <w:spacing w:val="-2"/>
          <w:sz w:val="21"/>
          <w:szCs w:val="21"/>
        </w:rPr>
        <w:t>-Anwendungen</w:t>
      </w:r>
      <w:r w:rsidR="008F5D9A" w:rsidRPr="00B71BA7">
        <w:rPr>
          <w:rFonts w:ascii="Calibri" w:hAnsi="Calibri" w:cs="Calibri"/>
          <w:b w:val="0"/>
          <w:spacing w:val="-2"/>
          <w:sz w:val="21"/>
          <w:szCs w:val="21"/>
        </w:rPr>
        <w:t>,</w:t>
      </w:r>
      <w:r w:rsidR="003A0FD3" w:rsidRPr="00B71BA7">
        <w:rPr>
          <w:rFonts w:ascii="Calibri" w:hAnsi="Calibri" w:cs="Calibri"/>
          <w:b w:val="0"/>
          <w:spacing w:val="-2"/>
          <w:sz w:val="21"/>
          <w:szCs w:val="21"/>
        </w:rPr>
        <w:t xml:space="preserve"> </w:t>
      </w:r>
      <w:r w:rsidRPr="00B71BA7">
        <w:rPr>
          <w:rFonts w:ascii="Calibri" w:hAnsi="Calibri" w:cs="Calibri"/>
          <w:b w:val="0"/>
          <w:spacing w:val="-2"/>
          <w:sz w:val="21"/>
          <w:szCs w:val="21"/>
        </w:rPr>
        <w:t>in denen man häufig auf Verbindungst</w:t>
      </w:r>
      <w:r w:rsidR="008F5D9A" w:rsidRPr="00B71BA7">
        <w:rPr>
          <w:rFonts w:ascii="Calibri" w:hAnsi="Calibri" w:cs="Calibri"/>
          <w:b w:val="0"/>
          <w:spacing w:val="-2"/>
          <w:sz w:val="21"/>
          <w:szCs w:val="21"/>
        </w:rPr>
        <w:t xml:space="preserve">echniken wie </w:t>
      </w:r>
      <w:r w:rsidRPr="00B71BA7">
        <w:rPr>
          <w:rFonts w:ascii="Calibri" w:hAnsi="Calibri" w:cs="Calibri"/>
          <w:b w:val="0"/>
          <w:spacing w:val="-2"/>
          <w:sz w:val="21"/>
          <w:szCs w:val="21"/>
        </w:rPr>
        <w:t xml:space="preserve">das </w:t>
      </w:r>
      <w:r w:rsidR="008F5D9A" w:rsidRPr="00B71BA7">
        <w:rPr>
          <w:rFonts w:ascii="Calibri" w:hAnsi="Calibri" w:cs="Calibri"/>
          <w:b w:val="0"/>
          <w:spacing w:val="-2"/>
          <w:sz w:val="21"/>
          <w:szCs w:val="21"/>
        </w:rPr>
        <w:t xml:space="preserve">Schrauben oder Schweißen </w:t>
      </w:r>
      <w:r w:rsidRPr="00B71BA7">
        <w:rPr>
          <w:rFonts w:ascii="Calibri" w:hAnsi="Calibri" w:cs="Calibri"/>
          <w:b w:val="0"/>
          <w:spacing w:val="-2"/>
          <w:sz w:val="21"/>
          <w:szCs w:val="21"/>
        </w:rPr>
        <w:t>verzichten möchte,</w:t>
      </w:r>
      <w:r w:rsidR="008F5D9A" w:rsidRPr="00B71BA7">
        <w:rPr>
          <w:rFonts w:ascii="Calibri" w:hAnsi="Calibri" w:cs="Calibri"/>
          <w:b w:val="0"/>
          <w:spacing w:val="-2"/>
          <w:sz w:val="21"/>
          <w:szCs w:val="21"/>
        </w:rPr>
        <w:t xml:space="preserve"> </w:t>
      </w:r>
      <w:r w:rsidR="008E4155" w:rsidRPr="00B71BA7">
        <w:rPr>
          <w:rFonts w:ascii="Calibri" w:hAnsi="Calibri" w:cs="Calibri"/>
          <w:b w:val="0"/>
          <w:spacing w:val="-2"/>
          <w:sz w:val="21"/>
          <w:szCs w:val="21"/>
        </w:rPr>
        <w:t xml:space="preserve">gilt </w:t>
      </w:r>
      <w:r w:rsidR="00220A41" w:rsidRPr="00B71BA7">
        <w:rPr>
          <w:rFonts w:ascii="Calibri" w:hAnsi="Calibri" w:cs="Calibri"/>
          <w:b w:val="0"/>
          <w:spacing w:val="-2"/>
          <w:sz w:val="21"/>
          <w:szCs w:val="21"/>
        </w:rPr>
        <w:t xml:space="preserve">das </w:t>
      </w:r>
      <w:r w:rsidR="008E4155" w:rsidRPr="00B71BA7">
        <w:rPr>
          <w:rFonts w:ascii="Calibri" w:hAnsi="Calibri" w:cs="Calibri"/>
          <w:b w:val="0"/>
          <w:spacing w:val="-2"/>
          <w:sz w:val="21"/>
          <w:szCs w:val="21"/>
        </w:rPr>
        <w:t xml:space="preserve">Kleben </w:t>
      </w:r>
      <w:r w:rsidR="00220A41" w:rsidRPr="00B71BA7">
        <w:rPr>
          <w:rFonts w:ascii="Calibri" w:hAnsi="Calibri" w:cs="Calibri"/>
          <w:b w:val="0"/>
          <w:spacing w:val="-2"/>
          <w:sz w:val="21"/>
          <w:szCs w:val="21"/>
        </w:rPr>
        <w:t xml:space="preserve">mit modernen Epoxies </w:t>
      </w:r>
      <w:r w:rsidR="00C211FC" w:rsidRPr="00B71BA7">
        <w:rPr>
          <w:rFonts w:ascii="Calibri" w:hAnsi="Calibri" w:cs="Calibri"/>
          <w:b w:val="0"/>
          <w:spacing w:val="-2"/>
          <w:sz w:val="21"/>
          <w:szCs w:val="21"/>
        </w:rPr>
        <w:t xml:space="preserve">als überaus attraktive Alternative. Da das Wissen um die chemische Zusammensetzung und Gefahrstoff-Einstufung eines solchen Klebstoffs für Anwender in allen Branchen eine wichtige Rolle spielt, erhält der </w:t>
      </w:r>
      <w:r w:rsidR="001B66A7">
        <w:rPr>
          <w:rFonts w:ascii="Calibri" w:hAnsi="Calibri" w:cs="Calibri"/>
          <w:b w:val="0"/>
          <w:spacing w:val="-2"/>
          <w:sz w:val="21"/>
          <w:szCs w:val="21"/>
        </w:rPr>
        <w:t>KAGER-</w:t>
      </w:r>
      <w:r w:rsidR="00C211FC" w:rsidRPr="00B71BA7">
        <w:rPr>
          <w:rFonts w:ascii="Calibri" w:hAnsi="Calibri" w:cs="Calibri"/>
          <w:b w:val="0"/>
          <w:spacing w:val="-2"/>
          <w:sz w:val="21"/>
          <w:szCs w:val="21"/>
        </w:rPr>
        <w:t>Kunde zum Produkt stets auch die passenden Sicherheits-Datenblätter nach EG-Verordnung 1907/2006.</w:t>
      </w:r>
      <w:r w:rsidR="006E4586" w:rsidRPr="00B71BA7">
        <w:rPr>
          <w:rFonts w:ascii="Calibri" w:hAnsi="Calibri" w:cs="Calibri"/>
          <w:b w:val="0"/>
          <w:bCs/>
          <w:spacing w:val="-2"/>
          <w:sz w:val="21"/>
          <w:szCs w:val="21"/>
        </w:rPr>
        <w:t xml:space="preserve"> </w:t>
      </w:r>
      <w:r w:rsidR="00C211FC" w:rsidRPr="00B71BA7">
        <w:rPr>
          <w:rFonts w:ascii="Calibri" w:hAnsi="Calibri" w:cs="Calibri"/>
          <w:b w:val="0"/>
          <w:bCs/>
          <w:i/>
          <w:iCs/>
          <w:spacing w:val="-2"/>
          <w:sz w:val="21"/>
          <w:szCs w:val="21"/>
        </w:rPr>
        <w:t>ms</w:t>
      </w:r>
    </w:p>
    <w:p w14:paraId="20927806" w14:textId="082769B8" w:rsidR="00A30B6F" w:rsidRDefault="000364F0" w:rsidP="006A3AB9">
      <w:pPr>
        <w:spacing w:after="120" w:line="360" w:lineRule="auto"/>
        <w:ind w:left="0"/>
        <w:jc w:val="both"/>
        <w:rPr>
          <w:rFonts w:ascii="Calibri" w:hAnsi="Calibri" w:cs="Calibri"/>
          <w:i/>
          <w:spacing w:val="0"/>
          <w:sz w:val="16"/>
        </w:rPr>
      </w:pPr>
      <w:r>
        <w:rPr>
          <w:rFonts w:ascii="Calibri" w:hAnsi="Calibri" w:cs="Calibri"/>
          <w:i/>
          <w:spacing w:val="0"/>
          <w:sz w:val="16"/>
        </w:rPr>
        <w:t>62</w:t>
      </w:r>
      <w:r w:rsidR="00105E40">
        <w:rPr>
          <w:rFonts w:ascii="Calibri" w:hAnsi="Calibri" w:cs="Calibri"/>
          <w:i/>
          <w:spacing w:val="0"/>
          <w:sz w:val="16"/>
        </w:rPr>
        <w:t>1</w:t>
      </w:r>
      <w:r w:rsidR="00A30B6F" w:rsidRPr="00017CB4">
        <w:rPr>
          <w:rFonts w:ascii="Calibri" w:hAnsi="Calibri" w:cs="Calibri"/>
          <w:i/>
          <w:spacing w:val="0"/>
          <w:sz w:val="16"/>
        </w:rPr>
        <w:t xml:space="preserve"> Wörter / </w:t>
      </w:r>
      <w:r>
        <w:rPr>
          <w:rFonts w:ascii="Calibri" w:hAnsi="Calibri" w:cs="Calibri"/>
          <w:i/>
          <w:spacing w:val="0"/>
          <w:sz w:val="16"/>
        </w:rPr>
        <w:t>4</w:t>
      </w:r>
      <w:r w:rsidR="00A30B6F" w:rsidRPr="00017CB4">
        <w:rPr>
          <w:rFonts w:ascii="Calibri" w:hAnsi="Calibri" w:cs="Calibri"/>
          <w:i/>
          <w:spacing w:val="0"/>
          <w:sz w:val="16"/>
        </w:rPr>
        <w:t>.</w:t>
      </w:r>
      <w:r w:rsidR="00B67E4B">
        <w:rPr>
          <w:rFonts w:ascii="Calibri" w:hAnsi="Calibri" w:cs="Calibri"/>
          <w:i/>
          <w:spacing w:val="0"/>
          <w:sz w:val="16"/>
        </w:rPr>
        <w:t>7</w:t>
      </w:r>
      <w:r w:rsidR="00105E40">
        <w:rPr>
          <w:rFonts w:ascii="Calibri" w:hAnsi="Calibri" w:cs="Calibri"/>
          <w:i/>
          <w:spacing w:val="0"/>
          <w:sz w:val="16"/>
        </w:rPr>
        <w:t>5</w:t>
      </w:r>
      <w:r w:rsidR="00B67E4B">
        <w:rPr>
          <w:rFonts w:ascii="Calibri" w:hAnsi="Calibri" w:cs="Calibri"/>
          <w:i/>
          <w:spacing w:val="0"/>
          <w:sz w:val="16"/>
        </w:rPr>
        <w:t>0</w:t>
      </w:r>
      <w:r w:rsidR="00A30B6F" w:rsidRPr="00017CB4">
        <w:rPr>
          <w:rFonts w:ascii="Calibri" w:hAnsi="Calibri" w:cs="Calibri"/>
          <w:i/>
          <w:spacing w:val="0"/>
          <w:sz w:val="16"/>
        </w:rPr>
        <w:t xml:space="preserve"> Zeichen (inkl. Leerzeichen)</w:t>
      </w:r>
      <w:r w:rsidR="006E4586">
        <w:rPr>
          <w:rFonts w:ascii="Calibri" w:hAnsi="Calibri" w:cs="Calibri"/>
          <w:i/>
          <w:spacing w:val="0"/>
          <w:sz w:val="16"/>
        </w:rPr>
        <w:tab/>
      </w:r>
      <w:r w:rsidR="006E4586">
        <w:rPr>
          <w:rFonts w:ascii="Calibri" w:hAnsi="Calibri" w:cs="Calibri"/>
          <w:i/>
          <w:spacing w:val="0"/>
          <w:sz w:val="16"/>
        </w:rPr>
        <w:tab/>
        <w:t xml:space="preserve">                  </w:t>
      </w:r>
      <w:r w:rsidR="003260D8">
        <w:rPr>
          <w:rFonts w:ascii="Calibri" w:hAnsi="Calibri" w:cs="Calibri"/>
          <w:i/>
          <w:spacing w:val="0"/>
          <w:sz w:val="16"/>
        </w:rPr>
        <w:t xml:space="preserve">           </w:t>
      </w:r>
      <w:r w:rsidR="00C211FC">
        <w:rPr>
          <w:rFonts w:ascii="Calibri" w:hAnsi="Calibri" w:cs="Calibri"/>
          <w:i/>
          <w:spacing w:val="0"/>
          <w:sz w:val="16"/>
        </w:rPr>
        <w:t>Michael Stöcker</w:t>
      </w:r>
      <w:r w:rsidR="006E4586">
        <w:rPr>
          <w:rFonts w:ascii="Calibri" w:hAnsi="Calibri" w:cs="Calibri"/>
          <w:i/>
          <w:spacing w:val="0"/>
          <w:sz w:val="16"/>
        </w:rPr>
        <w:t>, Freier Fachjournalist, Darmstadt</w:t>
      </w:r>
    </w:p>
    <w:p w14:paraId="71B9C686" w14:textId="7F01FE3C" w:rsidR="00E2261E" w:rsidRDefault="00E2261E" w:rsidP="00A30B6F">
      <w:pPr>
        <w:spacing w:line="360" w:lineRule="auto"/>
        <w:ind w:left="0"/>
        <w:jc w:val="both"/>
        <w:rPr>
          <w:rFonts w:ascii="Calibri" w:hAnsi="Calibri" w:cs="Calibri"/>
          <w:i/>
          <w:spacing w:val="0"/>
          <w:sz w:val="16"/>
        </w:rPr>
      </w:pPr>
    </w:p>
    <w:p w14:paraId="35EE1775" w14:textId="77777777" w:rsidR="00A30B6F" w:rsidRPr="005D0C4A" w:rsidRDefault="00A30B6F" w:rsidP="00A30B6F">
      <w:pPr>
        <w:ind w:left="0" w:right="-284"/>
        <w:outlineLvl w:val="0"/>
        <w:rPr>
          <w:rFonts w:ascii="Calibri" w:hAnsi="Calibri" w:cs="Calibri"/>
          <w:b/>
          <w:spacing w:val="0"/>
          <w:sz w:val="21"/>
          <w:szCs w:val="21"/>
        </w:rPr>
      </w:pPr>
      <w:r w:rsidRPr="005D0C4A">
        <w:rPr>
          <w:rFonts w:ascii="Calibri" w:hAnsi="Calibri" w:cs="Calibri"/>
          <w:b/>
          <w:i/>
          <w:spacing w:val="0"/>
          <w:sz w:val="21"/>
          <w:szCs w:val="21"/>
        </w:rPr>
        <w:t xml:space="preserve">Hinweis für Redakteure: </w:t>
      </w:r>
      <w:r w:rsidRPr="005D0C4A">
        <w:rPr>
          <w:rFonts w:ascii="Calibri" w:hAnsi="Calibri" w:cs="Calibri"/>
          <w:b/>
          <w:spacing w:val="0"/>
          <w:sz w:val="21"/>
          <w:szCs w:val="21"/>
        </w:rPr>
        <w:t>Text und Bilder stehen Ihnen unter www.pr-box.de zur Verfügung!</w:t>
      </w:r>
    </w:p>
    <w:p w14:paraId="0A06AD9D" w14:textId="77777777" w:rsidR="00A30B6F" w:rsidRPr="005D0C4A" w:rsidRDefault="00A30B6F" w:rsidP="005D0C4A">
      <w:pPr>
        <w:spacing w:after="120"/>
        <w:ind w:left="0"/>
        <w:jc w:val="both"/>
        <w:outlineLvl w:val="0"/>
        <w:rPr>
          <w:rFonts w:ascii="Calibri" w:hAnsi="Calibri" w:cs="Calibri"/>
          <w:i/>
          <w:spacing w:val="0"/>
          <w:sz w:val="21"/>
          <w:szCs w:val="21"/>
          <w:u w:val="single"/>
        </w:rPr>
      </w:pPr>
    </w:p>
    <w:p w14:paraId="35CE51EE" w14:textId="61FE62A8" w:rsidR="00A30B6F" w:rsidRPr="005D0C4A" w:rsidRDefault="00C211FC" w:rsidP="005D0C4A">
      <w:pPr>
        <w:spacing w:after="120"/>
        <w:ind w:left="0"/>
        <w:jc w:val="both"/>
        <w:outlineLvl w:val="0"/>
        <w:rPr>
          <w:rFonts w:ascii="Calibri" w:hAnsi="Calibri" w:cs="Calibri"/>
          <w:i/>
          <w:spacing w:val="0"/>
          <w:sz w:val="21"/>
          <w:szCs w:val="21"/>
          <w:u w:val="single"/>
        </w:rPr>
      </w:pPr>
      <w:r w:rsidRPr="005D0C4A">
        <w:rPr>
          <w:rFonts w:ascii="Calibri" w:hAnsi="Calibri" w:cs="Calibri"/>
          <w:i/>
          <w:spacing w:val="0"/>
          <w:sz w:val="21"/>
          <w:szCs w:val="21"/>
          <w:u w:val="single"/>
        </w:rPr>
        <w:t>B</w:t>
      </w:r>
      <w:r w:rsidR="00A30B6F" w:rsidRPr="005D0C4A">
        <w:rPr>
          <w:rFonts w:ascii="Calibri" w:hAnsi="Calibri" w:cs="Calibri"/>
          <w:i/>
          <w:spacing w:val="0"/>
          <w:sz w:val="21"/>
          <w:szCs w:val="21"/>
          <w:u w:val="single"/>
        </w:rPr>
        <w:t>ildlegenden (</w:t>
      </w:r>
      <w:r w:rsidR="004A3857">
        <w:rPr>
          <w:rFonts w:ascii="Calibri" w:hAnsi="Calibri" w:cs="Calibri"/>
          <w:i/>
          <w:spacing w:val="0"/>
          <w:sz w:val="21"/>
          <w:szCs w:val="21"/>
          <w:u w:val="single"/>
        </w:rPr>
        <w:t>3</w:t>
      </w:r>
      <w:r w:rsidR="00A30B6F" w:rsidRPr="005D0C4A">
        <w:rPr>
          <w:rFonts w:ascii="Calibri" w:hAnsi="Calibri" w:cs="Calibri"/>
          <w:i/>
          <w:spacing w:val="0"/>
          <w:sz w:val="21"/>
          <w:szCs w:val="21"/>
          <w:u w:val="single"/>
        </w:rPr>
        <w:t xml:space="preserve"> Motive)</w:t>
      </w:r>
    </w:p>
    <w:p w14:paraId="2D12A00E" w14:textId="1CF00506" w:rsidR="00A30B6F" w:rsidRPr="005D0C4A" w:rsidRDefault="00A30B6F" w:rsidP="005D0C4A">
      <w:pPr>
        <w:pStyle w:val="Textkrper31"/>
        <w:spacing w:after="120" w:line="240" w:lineRule="auto"/>
        <w:rPr>
          <w:rFonts w:ascii="Calibri" w:hAnsi="Calibri" w:cs="Calibri"/>
          <w:b w:val="0"/>
          <w:bCs/>
          <w:sz w:val="21"/>
          <w:szCs w:val="21"/>
        </w:rPr>
      </w:pPr>
      <w:r w:rsidRPr="005D0C4A">
        <w:rPr>
          <w:rFonts w:ascii="Calibri" w:hAnsi="Calibri" w:cs="Calibri"/>
          <w:b w:val="0"/>
          <w:i/>
          <w:sz w:val="21"/>
          <w:szCs w:val="21"/>
        </w:rPr>
        <w:t>Bild 1:</w:t>
      </w:r>
      <w:r w:rsidRPr="005D0C4A">
        <w:rPr>
          <w:rFonts w:ascii="Calibri" w:hAnsi="Calibri" w:cs="Calibri"/>
          <w:bCs/>
          <w:sz w:val="21"/>
          <w:szCs w:val="21"/>
        </w:rPr>
        <w:t xml:space="preserve"> </w:t>
      </w:r>
      <w:r w:rsidRPr="005D0C4A">
        <w:rPr>
          <w:rFonts w:ascii="Calibri" w:hAnsi="Calibri" w:cs="Calibri"/>
          <w:b w:val="0"/>
          <w:sz w:val="21"/>
          <w:szCs w:val="21"/>
        </w:rPr>
        <w:t xml:space="preserve">Der </w:t>
      </w:r>
      <w:r w:rsidR="000364F0">
        <w:rPr>
          <w:rFonts w:ascii="Calibri" w:hAnsi="Calibri" w:cs="Calibri"/>
          <w:b w:val="0"/>
          <w:sz w:val="21"/>
          <w:szCs w:val="21"/>
        </w:rPr>
        <w:t>Zwei-Komponenten</w:t>
      </w:r>
      <w:r w:rsidR="00220A41" w:rsidRPr="005D0C4A">
        <w:rPr>
          <w:rFonts w:ascii="Calibri" w:hAnsi="Calibri" w:cs="Calibri"/>
          <w:b w:val="0"/>
          <w:sz w:val="21"/>
          <w:szCs w:val="21"/>
        </w:rPr>
        <w:t>-</w:t>
      </w:r>
      <w:r w:rsidR="000364F0">
        <w:rPr>
          <w:rFonts w:ascii="Calibri" w:hAnsi="Calibri" w:cs="Calibri"/>
          <w:b w:val="0"/>
          <w:sz w:val="21"/>
          <w:szCs w:val="21"/>
        </w:rPr>
        <w:t>K</w:t>
      </w:r>
      <w:r w:rsidRPr="005D0C4A">
        <w:rPr>
          <w:rFonts w:ascii="Calibri" w:hAnsi="Calibri" w:cs="Calibri"/>
          <w:b w:val="0"/>
          <w:sz w:val="21"/>
          <w:szCs w:val="21"/>
        </w:rPr>
        <w:t xml:space="preserve">lebstoff Epoxy 4439 von </w:t>
      </w:r>
      <w:r w:rsidR="000364F0">
        <w:rPr>
          <w:rFonts w:ascii="Calibri" w:hAnsi="Calibri" w:cs="Calibri"/>
          <w:b w:val="0"/>
          <w:sz w:val="21"/>
          <w:szCs w:val="21"/>
        </w:rPr>
        <w:t>KAGER</w:t>
      </w:r>
      <w:r w:rsidRPr="005D0C4A">
        <w:rPr>
          <w:rFonts w:ascii="Calibri" w:hAnsi="Calibri" w:cs="Calibri"/>
          <w:b w:val="0"/>
          <w:sz w:val="21"/>
          <w:szCs w:val="21"/>
        </w:rPr>
        <w:t xml:space="preserve"> </w:t>
      </w:r>
      <w:r w:rsidR="005778F0" w:rsidRPr="005D0C4A">
        <w:rPr>
          <w:rFonts w:ascii="Calibri" w:hAnsi="Calibri" w:cs="Calibri"/>
          <w:b w:val="0"/>
          <w:sz w:val="21"/>
          <w:szCs w:val="21"/>
        </w:rPr>
        <w:t xml:space="preserve">hält Temperaturen von -40° C bis +250° C stand und deckt </w:t>
      </w:r>
      <w:r w:rsidR="000364F0">
        <w:rPr>
          <w:rFonts w:ascii="Calibri" w:hAnsi="Calibri" w:cs="Calibri"/>
          <w:b w:val="0"/>
          <w:sz w:val="21"/>
          <w:szCs w:val="21"/>
        </w:rPr>
        <w:t xml:space="preserve">allein schon deshalb </w:t>
      </w:r>
      <w:r w:rsidRPr="005D0C4A">
        <w:rPr>
          <w:rFonts w:ascii="Calibri" w:hAnsi="Calibri" w:cs="Calibri"/>
          <w:b w:val="0"/>
          <w:sz w:val="21"/>
          <w:szCs w:val="21"/>
        </w:rPr>
        <w:t>ein großes Anwendungsgebiet a</w:t>
      </w:r>
      <w:r w:rsidR="005778F0" w:rsidRPr="005D0C4A">
        <w:rPr>
          <w:rFonts w:ascii="Calibri" w:hAnsi="Calibri" w:cs="Calibri"/>
          <w:b w:val="0"/>
          <w:sz w:val="21"/>
          <w:szCs w:val="21"/>
        </w:rPr>
        <w:t>b.</w:t>
      </w:r>
      <w:r w:rsidRPr="005D0C4A">
        <w:rPr>
          <w:rFonts w:ascii="Calibri" w:hAnsi="Calibri" w:cs="Calibri"/>
          <w:b w:val="0"/>
          <w:sz w:val="21"/>
          <w:szCs w:val="21"/>
        </w:rPr>
        <w:t xml:space="preserve"> </w:t>
      </w:r>
    </w:p>
    <w:p w14:paraId="3E92FD1F" w14:textId="4BA8C289" w:rsidR="00A30B6F" w:rsidRPr="005D0C4A" w:rsidRDefault="00A30B6F" w:rsidP="005D0C4A">
      <w:pPr>
        <w:spacing w:after="120"/>
        <w:ind w:left="0"/>
        <w:jc w:val="both"/>
        <w:rPr>
          <w:rFonts w:ascii="Calibri" w:hAnsi="Calibri" w:cs="Calibri"/>
          <w:bCs/>
          <w:spacing w:val="0"/>
          <w:sz w:val="21"/>
          <w:szCs w:val="21"/>
        </w:rPr>
      </w:pPr>
      <w:r w:rsidRPr="005D0C4A">
        <w:rPr>
          <w:rFonts w:ascii="Calibri" w:hAnsi="Calibri" w:cs="Calibri"/>
          <w:i/>
          <w:spacing w:val="0"/>
          <w:sz w:val="21"/>
          <w:szCs w:val="21"/>
        </w:rPr>
        <w:t>Bild 2:</w:t>
      </w:r>
      <w:r w:rsidRPr="005D0C4A">
        <w:rPr>
          <w:rFonts w:ascii="Calibri" w:hAnsi="Calibri" w:cs="Calibri"/>
          <w:b/>
          <w:bCs/>
          <w:spacing w:val="0"/>
          <w:sz w:val="21"/>
          <w:szCs w:val="21"/>
        </w:rPr>
        <w:t xml:space="preserve"> </w:t>
      </w:r>
      <w:r w:rsidR="005778F0" w:rsidRPr="005D0C4A">
        <w:rPr>
          <w:rFonts w:ascii="Calibri" w:hAnsi="Calibri" w:cs="Calibri"/>
          <w:spacing w:val="0"/>
          <w:sz w:val="21"/>
          <w:szCs w:val="21"/>
        </w:rPr>
        <w:t>Mit dem Epoxidharz-Klebstoff Typ 4439 bietet K</w:t>
      </w:r>
      <w:r w:rsidR="000364F0">
        <w:rPr>
          <w:rFonts w:ascii="Calibri" w:hAnsi="Calibri" w:cs="Calibri"/>
          <w:spacing w:val="0"/>
          <w:sz w:val="21"/>
          <w:szCs w:val="21"/>
        </w:rPr>
        <w:t>AGER</w:t>
      </w:r>
      <w:r w:rsidR="005778F0" w:rsidRPr="005D0C4A">
        <w:rPr>
          <w:rFonts w:ascii="Calibri" w:hAnsi="Calibri" w:cs="Calibri"/>
          <w:spacing w:val="0"/>
          <w:sz w:val="21"/>
          <w:szCs w:val="21"/>
        </w:rPr>
        <w:t xml:space="preserve"> ein </w:t>
      </w:r>
      <w:r w:rsidR="003260D8">
        <w:rPr>
          <w:rFonts w:ascii="Calibri" w:hAnsi="Calibri" w:cs="Calibri"/>
          <w:spacing w:val="0"/>
          <w:sz w:val="21"/>
          <w:szCs w:val="21"/>
        </w:rPr>
        <w:t>modern</w:t>
      </w:r>
      <w:bookmarkStart w:id="1" w:name="_GoBack"/>
      <w:bookmarkEnd w:id="1"/>
      <w:r w:rsidR="004A3857">
        <w:rPr>
          <w:rFonts w:ascii="Calibri" w:hAnsi="Calibri" w:cs="Calibri"/>
          <w:spacing w:val="0"/>
          <w:sz w:val="21"/>
          <w:szCs w:val="21"/>
        </w:rPr>
        <w:t xml:space="preserve">es </w:t>
      </w:r>
      <w:r w:rsidR="000364F0">
        <w:rPr>
          <w:rFonts w:ascii="Calibri" w:hAnsi="Calibri" w:cs="Calibri"/>
          <w:spacing w:val="0"/>
          <w:sz w:val="21"/>
          <w:szCs w:val="21"/>
        </w:rPr>
        <w:t>Zwei-Komponenten-</w:t>
      </w:r>
      <w:r w:rsidR="005778F0" w:rsidRPr="005D0C4A">
        <w:rPr>
          <w:rFonts w:ascii="Calibri" w:hAnsi="Calibri" w:cs="Calibri"/>
          <w:spacing w:val="0"/>
          <w:sz w:val="21"/>
          <w:szCs w:val="21"/>
        </w:rPr>
        <w:t xml:space="preserve">System, mit dem sich </w:t>
      </w:r>
      <w:r w:rsidR="000364F0">
        <w:rPr>
          <w:rFonts w:ascii="Calibri" w:hAnsi="Calibri" w:cs="Calibri"/>
          <w:spacing w:val="0"/>
          <w:sz w:val="21"/>
          <w:szCs w:val="21"/>
        </w:rPr>
        <w:t>sowohl</w:t>
      </w:r>
      <w:r w:rsidR="005778F0" w:rsidRPr="005D0C4A">
        <w:rPr>
          <w:rFonts w:ascii="Calibri" w:hAnsi="Calibri" w:cs="Calibri"/>
          <w:spacing w:val="0"/>
          <w:sz w:val="21"/>
          <w:szCs w:val="21"/>
        </w:rPr>
        <w:t xml:space="preserve"> dauerhafte Verbindungen</w:t>
      </w:r>
      <w:r w:rsidR="000364F0">
        <w:rPr>
          <w:rFonts w:ascii="Calibri" w:hAnsi="Calibri" w:cs="Calibri"/>
          <w:spacing w:val="0"/>
          <w:sz w:val="21"/>
          <w:szCs w:val="21"/>
        </w:rPr>
        <w:t xml:space="preserve"> als auch</w:t>
      </w:r>
      <w:r w:rsidR="005778F0" w:rsidRPr="005D0C4A">
        <w:rPr>
          <w:rFonts w:ascii="Calibri" w:hAnsi="Calibri" w:cs="Calibri"/>
          <w:spacing w:val="0"/>
          <w:sz w:val="21"/>
          <w:szCs w:val="21"/>
        </w:rPr>
        <w:t xml:space="preserve"> </w:t>
      </w:r>
      <w:r w:rsidR="000364F0">
        <w:rPr>
          <w:rFonts w:ascii="Calibri" w:hAnsi="Calibri" w:cs="Calibri"/>
          <w:spacing w:val="0"/>
          <w:sz w:val="21"/>
          <w:szCs w:val="21"/>
        </w:rPr>
        <w:t>Ver</w:t>
      </w:r>
      <w:r w:rsidR="005778F0" w:rsidRPr="005D0C4A">
        <w:rPr>
          <w:rFonts w:ascii="Calibri" w:hAnsi="Calibri" w:cs="Calibri"/>
          <w:spacing w:val="0"/>
          <w:sz w:val="21"/>
          <w:szCs w:val="21"/>
        </w:rPr>
        <w:t>güsse und Ummantelungen realisieren lassen</w:t>
      </w:r>
      <w:r w:rsidR="00220A41" w:rsidRPr="005D0C4A">
        <w:rPr>
          <w:rFonts w:ascii="Calibri" w:hAnsi="Calibri" w:cs="Calibri"/>
          <w:spacing w:val="0"/>
          <w:sz w:val="21"/>
          <w:szCs w:val="21"/>
        </w:rPr>
        <w:t>.</w:t>
      </w:r>
      <w:r w:rsidR="005778F0" w:rsidRPr="005D0C4A">
        <w:rPr>
          <w:rFonts w:ascii="Calibri" w:hAnsi="Calibri" w:cs="Calibri"/>
          <w:spacing w:val="0"/>
          <w:sz w:val="21"/>
          <w:szCs w:val="21"/>
        </w:rPr>
        <w:t xml:space="preserve"> </w:t>
      </w:r>
    </w:p>
    <w:p w14:paraId="04F9AE79" w14:textId="52CA7C91" w:rsidR="005D0C4A" w:rsidRDefault="004A3857" w:rsidP="005D0C4A">
      <w:pPr>
        <w:spacing w:after="120"/>
        <w:ind w:left="0"/>
        <w:jc w:val="both"/>
        <w:rPr>
          <w:rFonts w:asciiTheme="minorHAnsi" w:hAnsiTheme="minorHAnsi" w:cstheme="minorHAnsi"/>
          <w:iCs/>
          <w:spacing w:val="0"/>
          <w:sz w:val="21"/>
          <w:szCs w:val="21"/>
        </w:rPr>
      </w:pPr>
      <w:r w:rsidRPr="004A3857">
        <w:rPr>
          <w:rFonts w:asciiTheme="minorHAnsi" w:hAnsiTheme="minorHAnsi" w:cstheme="minorHAnsi"/>
          <w:i/>
          <w:spacing w:val="0"/>
          <w:sz w:val="21"/>
          <w:szCs w:val="21"/>
        </w:rPr>
        <w:t>Bild 3:</w:t>
      </w:r>
      <w:r>
        <w:rPr>
          <w:rFonts w:asciiTheme="minorHAnsi" w:hAnsiTheme="minorHAnsi" w:cstheme="minorHAnsi"/>
          <w:iCs/>
          <w:spacing w:val="0"/>
          <w:sz w:val="21"/>
          <w:szCs w:val="21"/>
        </w:rPr>
        <w:t xml:space="preserve"> </w:t>
      </w:r>
      <w:r w:rsidRPr="004A3857">
        <w:rPr>
          <w:rFonts w:asciiTheme="minorHAnsi" w:hAnsiTheme="minorHAnsi" w:cstheme="minorHAnsi"/>
          <w:iCs/>
          <w:spacing w:val="0"/>
          <w:sz w:val="21"/>
          <w:szCs w:val="21"/>
        </w:rPr>
        <w:t>Um ein konkretes Bild von den Möglichkeiten und Grenzen d</w:t>
      </w:r>
      <w:r>
        <w:rPr>
          <w:rFonts w:asciiTheme="minorHAnsi" w:hAnsiTheme="minorHAnsi" w:cstheme="minorHAnsi"/>
          <w:iCs/>
          <w:spacing w:val="0"/>
          <w:sz w:val="21"/>
          <w:szCs w:val="21"/>
        </w:rPr>
        <w:t>e</w:t>
      </w:r>
      <w:r w:rsidRPr="004A3857">
        <w:rPr>
          <w:rFonts w:asciiTheme="minorHAnsi" w:hAnsiTheme="minorHAnsi" w:cstheme="minorHAnsi"/>
          <w:iCs/>
          <w:spacing w:val="0"/>
          <w:sz w:val="21"/>
          <w:szCs w:val="21"/>
        </w:rPr>
        <w:t>s</w:t>
      </w:r>
      <w:r w:rsidRPr="004A3857">
        <w:rPr>
          <w:rFonts w:ascii="Calibri" w:hAnsi="Calibri" w:cs="Calibri"/>
          <w:sz w:val="21"/>
          <w:szCs w:val="21"/>
        </w:rPr>
        <w:t xml:space="preserve"> </w:t>
      </w:r>
      <w:r w:rsidRPr="004A3857">
        <w:rPr>
          <w:rFonts w:asciiTheme="minorHAnsi" w:hAnsiTheme="minorHAnsi" w:cstheme="minorHAnsi"/>
          <w:iCs/>
          <w:spacing w:val="0"/>
          <w:sz w:val="21"/>
          <w:szCs w:val="21"/>
        </w:rPr>
        <w:t>Zwei-Komponenten-Klebstoff</w:t>
      </w:r>
      <w:r>
        <w:rPr>
          <w:rFonts w:asciiTheme="minorHAnsi" w:hAnsiTheme="minorHAnsi" w:cstheme="minorHAnsi"/>
          <w:iCs/>
          <w:spacing w:val="0"/>
          <w:sz w:val="21"/>
          <w:szCs w:val="21"/>
        </w:rPr>
        <w:t>s</w:t>
      </w:r>
      <w:r w:rsidRPr="004A3857">
        <w:rPr>
          <w:rFonts w:asciiTheme="minorHAnsi" w:hAnsiTheme="minorHAnsi" w:cstheme="minorHAnsi"/>
          <w:iCs/>
          <w:spacing w:val="0"/>
          <w:sz w:val="21"/>
          <w:szCs w:val="21"/>
        </w:rPr>
        <w:t xml:space="preserve"> Epoxy 4439 zu gewinnen, </w:t>
      </w:r>
      <w:r>
        <w:rPr>
          <w:rFonts w:asciiTheme="minorHAnsi" w:hAnsiTheme="minorHAnsi" w:cstheme="minorHAnsi"/>
          <w:iCs/>
          <w:spacing w:val="0"/>
          <w:sz w:val="21"/>
          <w:szCs w:val="21"/>
        </w:rPr>
        <w:t xml:space="preserve">können KAGER-Kunden </w:t>
      </w:r>
      <w:r w:rsidRPr="004A3857">
        <w:rPr>
          <w:rFonts w:asciiTheme="minorHAnsi" w:hAnsiTheme="minorHAnsi" w:cstheme="minorHAnsi"/>
          <w:iCs/>
          <w:spacing w:val="0"/>
          <w:sz w:val="21"/>
          <w:szCs w:val="21"/>
        </w:rPr>
        <w:t>einen Produktberater konsultieren. Diesen Service stellt das deutsche Unternehmen kostenfrei zur Verfügung</w:t>
      </w:r>
      <w:r>
        <w:rPr>
          <w:rFonts w:asciiTheme="minorHAnsi" w:hAnsiTheme="minorHAnsi" w:cstheme="minorHAnsi"/>
          <w:iCs/>
          <w:spacing w:val="0"/>
          <w:sz w:val="21"/>
          <w:szCs w:val="21"/>
        </w:rPr>
        <w:t>.</w:t>
      </w:r>
    </w:p>
    <w:p w14:paraId="56313C9D" w14:textId="74974C5A" w:rsidR="004A3857" w:rsidRDefault="004A3857" w:rsidP="005D0C4A">
      <w:pPr>
        <w:spacing w:after="120"/>
        <w:ind w:left="0"/>
        <w:jc w:val="both"/>
        <w:rPr>
          <w:rFonts w:asciiTheme="minorHAnsi" w:hAnsiTheme="minorHAnsi" w:cstheme="minorHAnsi"/>
          <w:i/>
          <w:spacing w:val="0"/>
          <w:sz w:val="16"/>
          <w:szCs w:val="16"/>
        </w:rPr>
      </w:pPr>
      <w:r w:rsidRPr="004A3857">
        <w:rPr>
          <w:rFonts w:asciiTheme="minorHAnsi" w:hAnsiTheme="minorHAnsi" w:cstheme="minorHAnsi"/>
          <w:i/>
          <w:spacing w:val="0"/>
          <w:sz w:val="16"/>
          <w:szCs w:val="16"/>
        </w:rPr>
        <w:t>Alle Bilder: Kiefer Industriefotografie</w:t>
      </w:r>
    </w:p>
    <w:p w14:paraId="0E640382" w14:textId="77777777" w:rsidR="004A3857" w:rsidRPr="004A3857" w:rsidRDefault="004A3857" w:rsidP="005D0C4A">
      <w:pPr>
        <w:spacing w:after="120"/>
        <w:ind w:left="0"/>
        <w:jc w:val="both"/>
        <w:rPr>
          <w:rFonts w:asciiTheme="minorHAnsi" w:hAnsiTheme="minorHAnsi" w:cstheme="minorHAnsi"/>
          <w:iCs/>
          <w:spacing w:val="0"/>
          <w:sz w:val="16"/>
          <w:szCs w:val="16"/>
        </w:rPr>
      </w:pPr>
    </w:p>
    <w:tbl>
      <w:tblPr>
        <w:tblW w:w="8505" w:type="dxa"/>
        <w:tblLayout w:type="fixed"/>
        <w:tblCellMar>
          <w:left w:w="70" w:type="dxa"/>
          <w:right w:w="70" w:type="dxa"/>
        </w:tblCellMar>
        <w:tblLook w:val="0000" w:firstRow="0" w:lastRow="0" w:firstColumn="0" w:lastColumn="0" w:noHBand="0" w:noVBand="0"/>
      </w:tblPr>
      <w:tblGrid>
        <w:gridCol w:w="4820"/>
        <w:gridCol w:w="709"/>
        <w:gridCol w:w="2976"/>
      </w:tblGrid>
      <w:tr w:rsidR="005D0C4A" w:rsidRPr="005D0C4A" w14:paraId="4374F384" w14:textId="77777777" w:rsidTr="006022D5">
        <w:tc>
          <w:tcPr>
            <w:tcW w:w="4820" w:type="dxa"/>
            <w:tcBorders>
              <w:top w:val="nil"/>
              <w:left w:val="nil"/>
              <w:bottom w:val="nil"/>
              <w:right w:val="nil"/>
            </w:tcBorders>
          </w:tcPr>
          <w:p w14:paraId="79A7080F" w14:textId="77777777" w:rsidR="005D0C4A" w:rsidRPr="005D0C4A" w:rsidRDefault="005D0C4A" w:rsidP="005D0C4A">
            <w:pPr>
              <w:ind w:left="0"/>
              <w:jc w:val="both"/>
              <w:rPr>
                <w:rFonts w:asciiTheme="minorHAnsi" w:hAnsiTheme="minorHAnsi" w:cstheme="minorHAnsi"/>
                <w:b/>
                <w:bCs/>
                <w:spacing w:val="0"/>
                <w:sz w:val="21"/>
                <w:szCs w:val="21"/>
              </w:rPr>
            </w:pPr>
            <w:r w:rsidRPr="005D0C4A">
              <w:rPr>
                <w:rFonts w:asciiTheme="minorHAnsi" w:hAnsiTheme="minorHAnsi" w:cstheme="minorHAnsi"/>
                <w:b/>
                <w:bCs/>
                <w:spacing w:val="0"/>
                <w:sz w:val="21"/>
                <w:szCs w:val="21"/>
              </w:rPr>
              <w:t>Anbieter:</w:t>
            </w:r>
          </w:p>
        </w:tc>
        <w:tc>
          <w:tcPr>
            <w:tcW w:w="709" w:type="dxa"/>
            <w:tcBorders>
              <w:top w:val="nil"/>
              <w:left w:val="nil"/>
              <w:bottom w:val="nil"/>
              <w:right w:val="nil"/>
            </w:tcBorders>
          </w:tcPr>
          <w:p w14:paraId="17ED18D2" w14:textId="77777777" w:rsidR="005D0C4A" w:rsidRPr="005D0C4A" w:rsidRDefault="005D0C4A" w:rsidP="005D0C4A">
            <w:pPr>
              <w:ind w:left="0"/>
              <w:jc w:val="both"/>
              <w:rPr>
                <w:rFonts w:asciiTheme="minorHAnsi" w:hAnsiTheme="minorHAnsi" w:cstheme="minorHAnsi"/>
                <w:b/>
                <w:bCs/>
                <w:spacing w:val="0"/>
                <w:sz w:val="21"/>
                <w:szCs w:val="21"/>
              </w:rPr>
            </w:pPr>
          </w:p>
        </w:tc>
        <w:tc>
          <w:tcPr>
            <w:tcW w:w="2976" w:type="dxa"/>
          </w:tcPr>
          <w:p w14:paraId="7DDDDD05"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b/>
                <w:spacing w:val="0"/>
                <w:sz w:val="21"/>
                <w:szCs w:val="21"/>
              </w:rPr>
              <w:t>Presseagentur:</w:t>
            </w:r>
          </w:p>
        </w:tc>
      </w:tr>
      <w:tr w:rsidR="005D0C4A" w:rsidRPr="005D0C4A" w14:paraId="7655FB9E" w14:textId="77777777" w:rsidTr="006022D5">
        <w:tc>
          <w:tcPr>
            <w:tcW w:w="4820" w:type="dxa"/>
            <w:tcBorders>
              <w:top w:val="nil"/>
              <w:left w:val="nil"/>
              <w:bottom w:val="nil"/>
              <w:right w:val="nil"/>
            </w:tcBorders>
          </w:tcPr>
          <w:p w14:paraId="78AEDB9A" w14:textId="77777777" w:rsidR="005D0C4A" w:rsidRPr="005D0C4A" w:rsidRDefault="005D0C4A" w:rsidP="005D0C4A">
            <w:pPr>
              <w:ind w:left="0"/>
              <w:jc w:val="both"/>
              <w:rPr>
                <w:rFonts w:asciiTheme="minorHAnsi" w:hAnsiTheme="minorHAnsi" w:cstheme="minorHAnsi"/>
                <w:bCs/>
                <w:spacing w:val="0"/>
                <w:sz w:val="21"/>
                <w:szCs w:val="21"/>
              </w:rPr>
            </w:pPr>
            <w:r w:rsidRPr="005D0C4A">
              <w:rPr>
                <w:rFonts w:asciiTheme="minorHAnsi" w:hAnsiTheme="minorHAnsi" w:cstheme="minorHAnsi"/>
                <w:bCs/>
                <w:spacing w:val="0"/>
                <w:sz w:val="21"/>
                <w:szCs w:val="21"/>
              </w:rPr>
              <w:lastRenderedPageBreak/>
              <w:t>Kager Industrieprodukte GmbH</w:t>
            </w:r>
          </w:p>
        </w:tc>
        <w:tc>
          <w:tcPr>
            <w:tcW w:w="709" w:type="dxa"/>
            <w:tcBorders>
              <w:top w:val="nil"/>
              <w:left w:val="nil"/>
              <w:bottom w:val="nil"/>
              <w:right w:val="nil"/>
            </w:tcBorders>
          </w:tcPr>
          <w:p w14:paraId="672B9C2D" w14:textId="77777777" w:rsidR="005D0C4A" w:rsidRPr="005D0C4A" w:rsidRDefault="005D0C4A" w:rsidP="005D0C4A">
            <w:pPr>
              <w:ind w:left="0"/>
              <w:jc w:val="both"/>
              <w:rPr>
                <w:rFonts w:asciiTheme="minorHAnsi" w:hAnsiTheme="minorHAnsi" w:cstheme="minorHAnsi"/>
                <w:bCs/>
                <w:spacing w:val="0"/>
                <w:sz w:val="21"/>
                <w:szCs w:val="21"/>
              </w:rPr>
            </w:pPr>
          </w:p>
        </w:tc>
        <w:tc>
          <w:tcPr>
            <w:tcW w:w="2976" w:type="dxa"/>
          </w:tcPr>
          <w:p w14:paraId="0F1366A8"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spacing w:val="0"/>
                <w:sz w:val="21"/>
                <w:szCs w:val="21"/>
              </w:rPr>
              <w:t>Graf &amp; Creative PR</w:t>
            </w:r>
          </w:p>
        </w:tc>
      </w:tr>
      <w:tr w:rsidR="005D0C4A" w:rsidRPr="005D0C4A" w14:paraId="06EBF84D" w14:textId="77777777" w:rsidTr="006022D5">
        <w:tc>
          <w:tcPr>
            <w:tcW w:w="4820" w:type="dxa"/>
            <w:tcBorders>
              <w:top w:val="nil"/>
              <w:left w:val="nil"/>
              <w:bottom w:val="nil"/>
              <w:right w:val="nil"/>
            </w:tcBorders>
          </w:tcPr>
          <w:p w14:paraId="5BA2CC44" w14:textId="77777777" w:rsidR="005D0C4A" w:rsidRPr="005D0C4A" w:rsidRDefault="005D0C4A" w:rsidP="005D0C4A">
            <w:pPr>
              <w:ind w:left="0"/>
              <w:jc w:val="both"/>
              <w:rPr>
                <w:rFonts w:asciiTheme="minorHAnsi" w:hAnsiTheme="minorHAnsi" w:cstheme="minorHAnsi"/>
                <w:bCs/>
                <w:spacing w:val="0"/>
                <w:sz w:val="21"/>
                <w:szCs w:val="21"/>
              </w:rPr>
            </w:pPr>
            <w:r w:rsidRPr="005D0C4A">
              <w:rPr>
                <w:rFonts w:asciiTheme="minorHAnsi" w:hAnsiTheme="minorHAnsi" w:cstheme="minorHAnsi"/>
                <w:bCs/>
                <w:spacing w:val="0"/>
                <w:sz w:val="21"/>
                <w:szCs w:val="21"/>
              </w:rPr>
              <w:t>Claudia Berck</w:t>
            </w:r>
          </w:p>
        </w:tc>
        <w:tc>
          <w:tcPr>
            <w:tcW w:w="709" w:type="dxa"/>
            <w:tcBorders>
              <w:top w:val="nil"/>
              <w:left w:val="nil"/>
              <w:bottom w:val="nil"/>
              <w:right w:val="nil"/>
            </w:tcBorders>
          </w:tcPr>
          <w:p w14:paraId="0F832DE3" w14:textId="77777777" w:rsidR="005D0C4A" w:rsidRPr="005D0C4A" w:rsidRDefault="005D0C4A" w:rsidP="005D0C4A">
            <w:pPr>
              <w:ind w:left="0"/>
              <w:jc w:val="both"/>
              <w:rPr>
                <w:rFonts w:asciiTheme="minorHAnsi" w:hAnsiTheme="minorHAnsi" w:cstheme="minorHAnsi"/>
                <w:bCs/>
                <w:spacing w:val="0"/>
                <w:sz w:val="21"/>
                <w:szCs w:val="21"/>
              </w:rPr>
            </w:pPr>
          </w:p>
        </w:tc>
        <w:tc>
          <w:tcPr>
            <w:tcW w:w="2976" w:type="dxa"/>
          </w:tcPr>
          <w:p w14:paraId="3684277F"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spacing w:val="0"/>
                <w:sz w:val="21"/>
                <w:szCs w:val="21"/>
              </w:rPr>
              <w:t>Am Schwalbenrain 6</w:t>
            </w:r>
          </w:p>
        </w:tc>
      </w:tr>
      <w:tr w:rsidR="005D0C4A" w:rsidRPr="005D0C4A" w14:paraId="271B4AF5" w14:textId="77777777" w:rsidTr="006022D5">
        <w:tc>
          <w:tcPr>
            <w:tcW w:w="4820" w:type="dxa"/>
            <w:tcBorders>
              <w:top w:val="nil"/>
              <w:left w:val="nil"/>
              <w:bottom w:val="nil"/>
              <w:right w:val="nil"/>
            </w:tcBorders>
          </w:tcPr>
          <w:p w14:paraId="25A14830" w14:textId="77777777" w:rsidR="005D0C4A" w:rsidRPr="005D0C4A" w:rsidRDefault="005D0C4A" w:rsidP="005D0C4A">
            <w:pPr>
              <w:ind w:left="0"/>
              <w:jc w:val="both"/>
              <w:rPr>
                <w:rFonts w:asciiTheme="minorHAnsi" w:hAnsiTheme="minorHAnsi" w:cstheme="minorHAnsi"/>
                <w:bCs/>
                <w:spacing w:val="0"/>
                <w:sz w:val="21"/>
                <w:szCs w:val="21"/>
              </w:rPr>
            </w:pPr>
            <w:r w:rsidRPr="005D0C4A">
              <w:rPr>
                <w:rFonts w:asciiTheme="minorHAnsi" w:hAnsiTheme="minorHAnsi" w:cstheme="minorHAnsi"/>
                <w:bCs/>
                <w:spacing w:val="0"/>
                <w:sz w:val="21"/>
                <w:szCs w:val="21"/>
              </w:rPr>
              <w:t xml:space="preserve">Paul-Ehrlich-Straße 10 a </w:t>
            </w:r>
          </w:p>
        </w:tc>
        <w:tc>
          <w:tcPr>
            <w:tcW w:w="709" w:type="dxa"/>
            <w:tcBorders>
              <w:top w:val="nil"/>
              <w:left w:val="nil"/>
              <w:bottom w:val="nil"/>
              <w:right w:val="nil"/>
            </w:tcBorders>
          </w:tcPr>
          <w:p w14:paraId="375B2557" w14:textId="77777777" w:rsidR="005D0C4A" w:rsidRPr="005D0C4A" w:rsidRDefault="005D0C4A" w:rsidP="005D0C4A">
            <w:pPr>
              <w:ind w:left="0"/>
              <w:jc w:val="both"/>
              <w:rPr>
                <w:rFonts w:asciiTheme="minorHAnsi" w:hAnsiTheme="minorHAnsi" w:cstheme="minorHAnsi"/>
                <w:bCs/>
                <w:spacing w:val="0"/>
                <w:sz w:val="21"/>
                <w:szCs w:val="21"/>
              </w:rPr>
            </w:pPr>
          </w:p>
        </w:tc>
        <w:tc>
          <w:tcPr>
            <w:tcW w:w="2976" w:type="dxa"/>
          </w:tcPr>
          <w:p w14:paraId="3EB45485"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spacing w:val="0"/>
                <w:sz w:val="21"/>
                <w:szCs w:val="21"/>
              </w:rPr>
              <w:t>D-64380 Roßdorf</w:t>
            </w:r>
          </w:p>
        </w:tc>
      </w:tr>
      <w:tr w:rsidR="005D0C4A" w:rsidRPr="005D0C4A" w14:paraId="78341D72" w14:textId="77777777" w:rsidTr="006022D5">
        <w:tc>
          <w:tcPr>
            <w:tcW w:w="4820" w:type="dxa"/>
            <w:tcBorders>
              <w:top w:val="nil"/>
              <w:left w:val="nil"/>
              <w:bottom w:val="nil"/>
              <w:right w:val="nil"/>
            </w:tcBorders>
          </w:tcPr>
          <w:p w14:paraId="5D176E45" w14:textId="77777777" w:rsidR="005D0C4A" w:rsidRPr="005D0C4A" w:rsidRDefault="005D0C4A" w:rsidP="005D0C4A">
            <w:pPr>
              <w:ind w:left="0"/>
              <w:jc w:val="both"/>
              <w:rPr>
                <w:rFonts w:asciiTheme="minorHAnsi" w:hAnsiTheme="minorHAnsi" w:cstheme="minorHAnsi"/>
                <w:bCs/>
                <w:spacing w:val="0"/>
                <w:sz w:val="21"/>
                <w:szCs w:val="21"/>
              </w:rPr>
            </w:pPr>
            <w:r w:rsidRPr="005D0C4A">
              <w:rPr>
                <w:rFonts w:asciiTheme="minorHAnsi" w:hAnsiTheme="minorHAnsi" w:cstheme="minorHAnsi"/>
                <w:bCs/>
                <w:spacing w:val="0"/>
                <w:sz w:val="21"/>
                <w:szCs w:val="21"/>
              </w:rPr>
              <w:t>63128 Dietzenbach</w:t>
            </w:r>
          </w:p>
        </w:tc>
        <w:tc>
          <w:tcPr>
            <w:tcW w:w="709" w:type="dxa"/>
            <w:tcBorders>
              <w:top w:val="nil"/>
              <w:left w:val="nil"/>
              <w:bottom w:val="nil"/>
              <w:right w:val="nil"/>
            </w:tcBorders>
          </w:tcPr>
          <w:p w14:paraId="66EE4207" w14:textId="77777777" w:rsidR="005D0C4A" w:rsidRPr="005D0C4A" w:rsidRDefault="005D0C4A" w:rsidP="005D0C4A">
            <w:pPr>
              <w:ind w:left="0"/>
              <w:jc w:val="both"/>
              <w:rPr>
                <w:rFonts w:asciiTheme="minorHAnsi" w:hAnsiTheme="minorHAnsi" w:cstheme="minorHAnsi"/>
                <w:bCs/>
                <w:spacing w:val="0"/>
                <w:sz w:val="21"/>
                <w:szCs w:val="21"/>
              </w:rPr>
            </w:pPr>
          </w:p>
        </w:tc>
        <w:tc>
          <w:tcPr>
            <w:tcW w:w="2976" w:type="dxa"/>
          </w:tcPr>
          <w:p w14:paraId="5D67F523"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spacing w:val="0"/>
                <w:sz w:val="21"/>
                <w:szCs w:val="21"/>
              </w:rPr>
              <w:t>Tel.: 0049 (0) 60 71 / 61 78 800</w:t>
            </w:r>
          </w:p>
        </w:tc>
      </w:tr>
      <w:tr w:rsidR="005D0C4A" w:rsidRPr="005D0C4A" w14:paraId="371DF7AD" w14:textId="77777777" w:rsidTr="006022D5">
        <w:tc>
          <w:tcPr>
            <w:tcW w:w="4820" w:type="dxa"/>
            <w:tcBorders>
              <w:top w:val="nil"/>
              <w:left w:val="nil"/>
              <w:bottom w:val="nil"/>
              <w:right w:val="nil"/>
            </w:tcBorders>
          </w:tcPr>
          <w:p w14:paraId="025AA789" w14:textId="77777777" w:rsidR="005D0C4A" w:rsidRPr="005D0C4A" w:rsidRDefault="005D0C4A" w:rsidP="005D0C4A">
            <w:pPr>
              <w:ind w:left="0"/>
              <w:jc w:val="both"/>
              <w:rPr>
                <w:rFonts w:asciiTheme="minorHAnsi" w:hAnsiTheme="minorHAnsi" w:cstheme="minorHAnsi"/>
                <w:bCs/>
                <w:spacing w:val="0"/>
                <w:sz w:val="21"/>
                <w:szCs w:val="21"/>
              </w:rPr>
            </w:pPr>
            <w:r w:rsidRPr="005D0C4A">
              <w:rPr>
                <w:rFonts w:asciiTheme="minorHAnsi" w:hAnsiTheme="minorHAnsi" w:cstheme="minorHAnsi"/>
                <w:bCs/>
                <w:spacing w:val="0"/>
                <w:sz w:val="21"/>
                <w:szCs w:val="21"/>
              </w:rPr>
              <w:t>Tel.: 0 60 74 / 4 00 93-0</w:t>
            </w:r>
          </w:p>
        </w:tc>
        <w:tc>
          <w:tcPr>
            <w:tcW w:w="709" w:type="dxa"/>
            <w:tcBorders>
              <w:top w:val="nil"/>
              <w:left w:val="nil"/>
              <w:bottom w:val="nil"/>
              <w:right w:val="nil"/>
            </w:tcBorders>
          </w:tcPr>
          <w:p w14:paraId="6AD9F5D4" w14:textId="77777777" w:rsidR="005D0C4A" w:rsidRPr="005D0C4A" w:rsidRDefault="005D0C4A" w:rsidP="005D0C4A">
            <w:pPr>
              <w:ind w:left="0"/>
              <w:jc w:val="both"/>
              <w:rPr>
                <w:rFonts w:asciiTheme="minorHAnsi" w:hAnsiTheme="minorHAnsi" w:cstheme="minorHAnsi"/>
                <w:bCs/>
                <w:spacing w:val="0"/>
                <w:sz w:val="21"/>
                <w:szCs w:val="21"/>
              </w:rPr>
            </w:pPr>
          </w:p>
        </w:tc>
        <w:tc>
          <w:tcPr>
            <w:tcW w:w="2976" w:type="dxa"/>
          </w:tcPr>
          <w:p w14:paraId="46B8B5A9"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spacing w:val="0"/>
                <w:sz w:val="21"/>
                <w:szCs w:val="21"/>
                <w:lang w:val="it-IT"/>
              </w:rPr>
              <w:t>E-</w:t>
            </w:r>
            <w:r w:rsidRPr="005D0C4A">
              <w:rPr>
                <w:rFonts w:asciiTheme="minorHAnsi" w:hAnsiTheme="minorHAnsi" w:cstheme="minorHAnsi"/>
                <w:color w:val="000000"/>
                <w:spacing w:val="0"/>
                <w:sz w:val="21"/>
                <w:szCs w:val="21"/>
                <w:lang w:val="it-IT"/>
              </w:rPr>
              <w:t xml:space="preserve">Mail: </w:t>
            </w:r>
            <w:hyperlink r:id="rId5" w:history="1">
              <w:r w:rsidRPr="005D0C4A">
                <w:rPr>
                  <w:rFonts w:asciiTheme="minorHAnsi" w:hAnsiTheme="minorHAnsi" w:cstheme="minorHAnsi"/>
                  <w:color w:val="000000"/>
                  <w:spacing w:val="0"/>
                  <w:sz w:val="21"/>
                  <w:szCs w:val="21"/>
                  <w:lang w:val="it-IT"/>
                </w:rPr>
                <w:t>info@guc.biz</w:t>
              </w:r>
            </w:hyperlink>
          </w:p>
        </w:tc>
      </w:tr>
      <w:tr w:rsidR="005D0C4A" w:rsidRPr="005D0C4A" w14:paraId="7347F22C" w14:textId="77777777" w:rsidTr="006022D5">
        <w:tc>
          <w:tcPr>
            <w:tcW w:w="4820" w:type="dxa"/>
            <w:tcBorders>
              <w:top w:val="nil"/>
              <w:left w:val="nil"/>
              <w:bottom w:val="nil"/>
              <w:right w:val="nil"/>
            </w:tcBorders>
          </w:tcPr>
          <w:p w14:paraId="13B3752D" w14:textId="77777777" w:rsidR="005D0C4A" w:rsidRPr="005D0C4A" w:rsidRDefault="005D0C4A" w:rsidP="005D0C4A">
            <w:pPr>
              <w:ind w:left="0"/>
              <w:jc w:val="both"/>
              <w:rPr>
                <w:rFonts w:asciiTheme="minorHAnsi" w:hAnsiTheme="minorHAnsi" w:cstheme="minorHAnsi"/>
                <w:bCs/>
                <w:spacing w:val="0"/>
                <w:sz w:val="21"/>
                <w:szCs w:val="21"/>
              </w:rPr>
            </w:pPr>
            <w:r w:rsidRPr="005D0C4A">
              <w:rPr>
                <w:rFonts w:asciiTheme="minorHAnsi" w:hAnsiTheme="minorHAnsi" w:cstheme="minorHAnsi"/>
                <w:bCs/>
                <w:spacing w:val="0"/>
                <w:sz w:val="21"/>
                <w:szCs w:val="21"/>
              </w:rPr>
              <w:t>Fax: 0 60 74 / 4 00 93-99</w:t>
            </w:r>
          </w:p>
        </w:tc>
        <w:tc>
          <w:tcPr>
            <w:tcW w:w="709" w:type="dxa"/>
            <w:tcBorders>
              <w:top w:val="nil"/>
              <w:left w:val="nil"/>
              <w:bottom w:val="nil"/>
              <w:right w:val="nil"/>
            </w:tcBorders>
          </w:tcPr>
          <w:p w14:paraId="66A30434" w14:textId="77777777" w:rsidR="005D0C4A" w:rsidRPr="005D0C4A" w:rsidRDefault="005D0C4A" w:rsidP="005D0C4A">
            <w:pPr>
              <w:ind w:left="0"/>
              <w:jc w:val="both"/>
              <w:rPr>
                <w:rFonts w:asciiTheme="minorHAnsi" w:hAnsiTheme="minorHAnsi" w:cstheme="minorHAnsi"/>
                <w:bCs/>
                <w:spacing w:val="0"/>
                <w:sz w:val="21"/>
                <w:szCs w:val="21"/>
              </w:rPr>
            </w:pPr>
          </w:p>
        </w:tc>
        <w:tc>
          <w:tcPr>
            <w:tcW w:w="2976" w:type="dxa"/>
          </w:tcPr>
          <w:p w14:paraId="16E53C53"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spacing w:val="0"/>
                <w:sz w:val="21"/>
                <w:szCs w:val="21"/>
                <w:lang w:val="it-IT"/>
              </w:rPr>
              <w:t>Internet: www.pr-box.de</w:t>
            </w:r>
          </w:p>
        </w:tc>
      </w:tr>
      <w:tr w:rsidR="005D0C4A" w:rsidRPr="005D0C4A" w14:paraId="6D7552AF" w14:textId="77777777" w:rsidTr="006022D5">
        <w:tc>
          <w:tcPr>
            <w:tcW w:w="4820" w:type="dxa"/>
            <w:tcBorders>
              <w:top w:val="nil"/>
              <w:left w:val="nil"/>
              <w:bottom w:val="nil"/>
              <w:right w:val="nil"/>
            </w:tcBorders>
          </w:tcPr>
          <w:p w14:paraId="2A2280C4" w14:textId="77777777" w:rsidR="005D0C4A" w:rsidRPr="005D0C4A" w:rsidRDefault="005D0C4A" w:rsidP="005D0C4A">
            <w:pPr>
              <w:ind w:left="0"/>
              <w:jc w:val="both"/>
              <w:rPr>
                <w:rFonts w:asciiTheme="minorHAnsi" w:hAnsiTheme="minorHAnsi" w:cstheme="minorHAnsi"/>
                <w:bCs/>
                <w:spacing w:val="0"/>
                <w:sz w:val="21"/>
                <w:szCs w:val="21"/>
                <w:lang w:val="it-IT"/>
              </w:rPr>
            </w:pPr>
            <w:r w:rsidRPr="005D0C4A">
              <w:rPr>
                <w:rFonts w:asciiTheme="minorHAnsi" w:hAnsiTheme="minorHAnsi" w:cstheme="minorHAnsi"/>
                <w:bCs/>
                <w:spacing w:val="0"/>
                <w:sz w:val="21"/>
                <w:szCs w:val="21"/>
                <w:lang w:val="it-IT"/>
              </w:rPr>
              <w:t xml:space="preserve">E-Mail: </w:t>
            </w:r>
            <w:hyperlink r:id="rId6" w:history="1">
              <w:r w:rsidRPr="005D0C4A">
                <w:rPr>
                  <w:rFonts w:asciiTheme="minorHAnsi" w:hAnsiTheme="minorHAnsi" w:cstheme="minorHAnsi"/>
                  <w:bCs/>
                  <w:color w:val="0000FF"/>
                  <w:spacing w:val="0"/>
                  <w:sz w:val="21"/>
                  <w:szCs w:val="21"/>
                  <w:u w:val="single"/>
                  <w:lang w:val="it-IT"/>
                </w:rPr>
                <w:t>info@kager.de</w:t>
              </w:r>
            </w:hyperlink>
          </w:p>
        </w:tc>
        <w:tc>
          <w:tcPr>
            <w:tcW w:w="709" w:type="dxa"/>
            <w:tcBorders>
              <w:top w:val="nil"/>
              <w:left w:val="nil"/>
              <w:bottom w:val="nil"/>
              <w:right w:val="nil"/>
            </w:tcBorders>
          </w:tcPr>
          <w:p w14:paraId="08B29F92" w14:textId="77777777" w:rsidR="005D0C4A" w:rsidRPr="005D0C4A" w:rsidRDefault="005D0C4A" w:rsidP="005D0C4A">
            <w:pPr>
              <w:ind w:left="0"/>
              <w:jc w:val="both"/>
              <w:rPr>
                <w:rFonts w:asciiTheme="minorHAnsi" w:hAnsiTheme="minorHAnsi" w:cstheme="minorHAnsi"/>
                <w:bCs/>
                <w:spacing w:val="0"/>
                <w:sz w:val="21"/>
                <w:szCs w:val="21"/>
                <w:lang w:val="it-IT"/>
              </w:rPr>
            </w:pPr>
          </w:p>
        </w:tc>
        <w:tc>
          <w:tcPr>
            <w:tcW w:w="2976" w:type="dxa"/>
          </w:tcPr>
          <w:p w14:paraId="47A058A3" w14:textId="77777777" w:rsidR="005D0C4A" w:rsidRPr="005D0C4A" w:rsidRDefault="005D0C4A" w:rsidP="005D0C4A">
            <w:pPr>
              <w:overflowPunct/>
              <w:autoSpaceDE/>
              <w:autoSpaceDN/>
              <w:adjustRightInd/>
              <w:ind w:left="0"/>
              <w:textAlignment w:val="auto"/>
              <w:rPr>
                <w:rFonts w:asciiTheme="minorHAnsi" w:hAnsiTheme="minorHAnsi" w:cstheme="minorHAnsi"/>
                <w:sz w:val="21"/>
                <w:szCs w:val="21"/>
              </w:rPr>
            </w:pPr>
            <w:r w:rsidRPr="005D0C4A">
              <w:rPr>
                <w:rFonts w:asciiTheme="minorHAnsi" w:hAnsiTheme="minorHAnsi" w:cstheme="minorHAnsi"/>
                <w:bCs/>
                <w:color w:val="000000"/>
                <w:spacing w:val="0"/>
                <w:sz w:val="21"/>
                <w:szCs w:val="21"/>
              </w:rPr>
              <w:t xml:space="preserve">Social Media: </w:t>
            </w:r>
            <w:hyperlink r:id="rId7" w:history="1">
              <w:r w:rsidRPr="005D0C4A">
                <w:rPr>
                  <w:rFonts w:asciiTheme="minorHAnsi" w:hAnsiTheme="minorHAnsi" w:cstheme="minorHAnsi"/>
                  <w:bCs/>
                  <w:color w:val="0000FF"/>
                  <w:spacing w:val="0"/>
                  <w:sz w:val="21"/>
                  <w:szCs w:val="21"/>
                  <w:u w:val="single"/>
                </w:rPr>
                <w:t>XING</w:t>
              </w:r>
            </w:hyperlink>
            <w:r w:rsidRPr="005D0C4A">
              <w:rPr>
                <w:rFonts w:asciiTheme="minorHAnsi" w:hAnsiTheme="minorHAnsi" w:cstheme="minorHAnsi"/>
                <w:bCs/>
                <w:color w:val="000000"/>
                <w:spacing w:val="0"/>
                <w:sz w:val="21"/>
                <w:szCs w:val="21"/>
              </w:rPr>
              <w:t xml:space="preserve"> und </w:t>
            </w:r>
            <w:hyperlink r:id="rId8" w:history="1">
              <w:r w:rsidRPr="005D0C4A">
                <w:rPr>
                  <w:rFonts w:asciiTheme="minorHAnsi" w:hAnsiTheme="minorHAnsi" w:cstheme="minorHAnsi"/>
                  <w:bCs/>
                  <w:color w:val="0000FF"/>
                  <w:spacing w:val="0"/>
                  <w:sz w:val="21"/>
                  <w:szCs w:val="21"/>
                  <w:u w:val="single"/>
                </w:rPr>
                <w:t>LinkedIn</w:t>
              </w:r>
            </w:hyperlink>
          </w:p>
        </w:tc>
      </w:tr>
      <w:tr w:rsidR="005D0C4A" w:rsidRPr="005D0C4A" w14:paraId="135E7C00" w14:textId="77777777" w:rsidTr="006022D5">
        <w:trPr>
          <w:gridAfter w:val="1"/>
          <w:wAfter w:w="2976" w:type="dxa"/>
        </w:trPr>
        <w:tc>
          <w:tcPr>
            <w:tcW w:w="4820" w:type="dxa"/>
            <w:tcBorders>
              <w:top w:val="nil"/>
              <w:left w:val="nil"/>
              <w:bottom w:val="nil"/>
              <w:right w:val="nil"/>
            </w:tcBorders>
          </w:tcPr>
          <w:p w14:paraId="48F1EBE0" w14:textId="77777777" w:rsidR="005D0C4A" w:rsidRPr="005D0C4A" w:rsidRDefault="005D0C4A" w:rsidP="005D0C4A">
            <w:pPr>
              <w:ind w:left="0"/>
              <w:jc w:val="both"/>
              <w:rPr>
                <w:rFonts w:asciiTheme="minorHAnsi" w:hAnsiTheme="minorHAnsi" w:cstheme="minorHAnsi"/>
                <w:bCs/>
                <w:spacing w:val="0"/>
                <w:sz w:val="21"/>
                <w:szCs w:val="21"/>
                <w:lang w:val="it-IT"/>
              </w:rPr>
            </w:pPr>
            <w:r w:rsidRPr="005D0C4A">
              <w:rPr>
                <w:rFonts w:asciiTheme="minorHAnsi" w:hAnsiTheme="minorHAnsi" w:cstheme="minorHAnsi"/>
                <w:bCs/>
                <w:spacing w:val="0"/>
                <w:sz w:val="21"/>
                <w:szCs w:val="21"/>
                <w:lang w:val="it-IT"/>
              </w:rPr>
              <w:t xml:space="preserve">Internet: </w:t>
            </w:r>
            <w:hyperlink r:id="rId9" w:history="1">
              <w:r w:rsidRPr="005D0C4A">
                <w:rPr>
                  <w:rFonts w:asciiTheme="minorHAnsi" w:hAnsiTheme="minorHAnsi" w:cstheme="minorHAnsi"/>
                  <w:bCs/>
                  <w:color w:val="0000FF"/>
                  <w:spacing w:val="0"/>
                  <w:sz w:val="21"/>
                  <w:szCs w:val="21"/>
                  <w:u w:val="single"/>
                  <w:lang w:val="it-IT"/>
                </w:rPr>
                <w:t>www.kager.de</w:t>
              </w:r>
            </w:hyperlink>
          </w:p>
        </w:tc>
        <w:tc>
          <w:tcPr>
            <w:tcW w:w="709" w:type="dxa"/>
            <w:tcBorders>
              <w:top w:val="nil"/>
              <w:left w:val="nil"/>
              <w:bottom w:val="nil"/>
              <w:right w:val="nil"/>
            </w:tcBorders>
          </w:tcPr>
          <w:p w14:paraId="03F2C439" w14:textId="77777777" w:rsidR="005D0C4A" w:rsidRPr="005D0C4A" w:rsidRDefault="005D0C4A" w:rsidP="005D0C4A">
            <w:pPr>
              <w:ind w:left="0"/>
              <w:jc w:val="both"/>
              <w:rPr>
                <w:rFonts w:asciiTheme="minorHAnsi" w:hAnsiTheme="minorHAnsi" w:cstheme="minorHAnsi"/>
                <w:bCs/>
                <w:spacing w:val="0"/>
                <w:sz w:val="21"/>
                <w:szCs w:val="21"/>
                <w:lang w:val="it-IT"/>
              </w:rPr>
            </w:pPr>
          </w:p>
        </w:tc>
      </w:tr>
    </w:tbl>
    <w:p w14:paraId="2AC7D5CE" w14:textId="77777777" w:rsidR="005D0C4A" w:rsidRPr="005D0C4A" w:rsidRDefault="005D0C4A" w:rsidP="005D0C4A">
      <w:pPr>
        <w:ind w:left="0"/>
        <w:rPr>
          <w:rFonts w:asciiTheme="minorHAnsi" w:hAnsiTheme="minorHAnsi" w:cstheme="minorHAnsi"/>
          <w:spacing w:val="0"/>
          <w:sz w:val="21"/>
          <w:szCs w:val="21"/>
          <w:lang w:val="it-IT"/>
        </w:rPr>
      </w:pPr>
    </w:p>
    <w:p w14:paraId="4F621674" w14:textId="77777777" w:rsidR="005D0C4A" w:rsidRPr="005D0C4A" w:rsidRDefault="005D0C4A" w:rsidP="005D0C4A">
      <w:pPr>
        <w:rPr>
          <w:rFonts w:asciiTheme="minorHAnsi" w:hAnsiTheme="minorHAnsi" w:cstheme="minorHAnsi"/>
          <w:spacing w:val="0"/>
          <w:sz w:val="22"/>
          <w:szCs w:val="22"/>
        </w:rPr>
      </w:pPr>
    </w:p>
    <w:p w14:paraId="28056568" w14:textId="77777777" w:rsidR="00A30B6F" w:rsidRDefault="00A30B6F" w:rsidP="00A30B6F">
      <w:pPr>
        <w:spacing w:after="120"/>
        <w:ind w:left="0"/>
        <w:jc w:val="both"/>
        <w:rPr>
          <w:rFonts w:ascii="Calibri" w:hAnsi="Calibri" w:cs="Calibri"/>
          <w:bCs/>
          <w:spacing w:val="0"/>
          <w:sz w:val="18"/>
          <w:szCs w:val="18"/>
        </w:rPr>
      </w:pPr>
    </w:p>
    <w:p w14:paraId="6B6D9739" w14:textId="77777777" w:rsidR="00A30B6F" w:rsidRPr="00220A41" w:rsidRDefault="00A30B6F" w:rsidP="00A30B6F">
      <w:pPr>
        <w:ind w:left="0"/>
        <w:jc w:val="both"/>
        <w:rPr>
          <w:rFonts w:ascii="Calibri" w:hAnsi="Calibri" w:cs="Calibri"/>
          <w:iCs/>
        </w:rPr>
      </w:pPr>
    </w:p>
    <w:tbl>
      <w:tblPr>
        <w:tblW w:w="0" w:type="auto"/>
        <w:tblLayout w:type="fixed"/>
        <w:tblCellMar>
          <w:left w:w="70" w:type="dxa"/>
          <w:right w:w="70" w:type="dxa"/>
        </w:tblCellMar>
        <w:tblLook w:val="0000" w:firstRow="0" w:lastRow="0" w:firstColumn="0" w:lastColumn="0" w:noHBand="0" w:noVBand="0"/>
      </w:tblPr>
      <w:tblGrid>
        <w:gridCol w:w="6307"/>
        <w:gridCol w:w="2268"/>
      </w:tblGrid>
      <w:tr w:rsidR="00A30B6F" w:rsidRPr="00CA3EC1" w14:paraId="7E644E33" w14:textId="77777777" w:rsidTr="00D67E2A">
        <w:tc>
          <w:tcPr>
            <w:tcW w:w="6307" w:type="dxa"/>
            <w:tcBorders>
              <w:top w:val="nil"/>
              <w:left w:val="nil"/>
              <w:bottom w:val="nil"/>
              <w:right w:val="nil"/>
            </w:tcBorders>
          </w:tcPr>
          <w:p w14:paraId="664F4CE2" w14:textId="75B444BD" w:rsidR="00A30B6F" w:rsidRPr="00CA3EC1" w:rsidRDefault="00A30B6F" w:rsidP="00D67E2A">
            <w:pPr>
              <w:ind w:left="0"/>
              <w:jc w:val="both"/>
              <w:rPr>
                <w:rFonts w:ascii="Calibri" w:hAnsi="Calibri" w:cs="Calibri"/>
                <w:b/>
                <w:bCs/>
                <w:spacing w:val="0"/>
                <w:sz w:val="22"/>
                <w:szCs w:val="22"/>
              </w:rPr>
            </w:pPr>
          </w:p>
        </w:tc>
        <w:tc>
          <w:tcPr>
            <w:tcW w:w="2268" w:type="dxa"/>
            <w:tcBorders>
              <w:top w:val="nil"/>
              <w:left w:val="nil"/>
              <w:bottom w:val="nil"/>
              <w:right w:val="nil"/>
            </w:tcBorders>
          </w:tcPr>
          <w:p w14:paraId="0B455897" w14:textId="2AAE2453" w:rsidR="00A30B6F" w:rsidRPr="00CA3EC1" w:rsidRDefault="00A30B6F" w:rsidP="00D67E2A">
            <w:pPr>
              <w:ind w:left="0"/>
              <w:jc w:val="both"/>
              <w:rPr>
                <w:rFonts w:ascii="Calibri" w:hAnsi="Calibri" w:cs="Calibri"/>
                <w:b/>
                <w:bCs/>
                <w:spacing w:val="0"/>
                <w:sz w:val="22"/>
                <w:szCs w:val="22"/>
              </w:rPr>
            </w:pPr>
          </w:p>
        </w:tc>
      </w:tr>
      <w:tr w:rsidR="00A30B6F" w:rsidRPr="00CA3EC1" w14:paraId="624AD633" w14:textId="77777777" w:rsidTr="00D67E2A">
        <w:tc>
          <w:tcPr>
            <w:tcW w:w="6307" w:type="dxa"/>
            <w:tcBorders>
              <w:top w:val="nil"/>
              <w:left w:val="nil"/>
              <w:bottom w:val="nil"/>
              <w:right w:val="nil"/>
            </w:tcBorders>
          </w:tcPr>
          <w:p w14:paraId="69190751" w14:textId="55A77A39" w:rsidR="00A30B6F" w:rsidRPr="00CA3EC1" w:rsidRDefault="00A30B6F" w:rsidP="00D67E2A">
            <w:pPr>
              <w:ind w:left="0"/>
              <w:jc w:val="both"/>
              <w:rPr>
                <w:rFonts w:ascii="Calibri" w:hAnsi="Calibri" w:cs="Calibri"/>
                <w:bCs/>
                <w:spacing w:val="0"/>
                <w:sz w:val="22"/>
                <w:szCs w:val="22"/>
              </w:rPr>
            </w:pPr>
          </w:p>
        </w:tc>
        <w:tc>
          <w:tcPr>
            <w:tcW w:w="2268" w:type="dxa"/>
            <w:tcBorders>
              <w:top w:val="nil"/>
              <w:left w:val="nil"/>
              <w:bottom w:val="nil"/>
              <w:right w:val="nil"/>
            </w:tcBorders>
          </w:tcPr>
          <w:p w14:paraId="003A93F5" w14:textId="1FBDF688" w:rsidR="00A30B6F" w:rsidRPr="00CA3EC1" w:rsidRDefault="00A30B6F" w:rsidP="00D67E2A">
            <w:pPr>
              <w:ind w:left="0"/>
              <w:jc w:val="both"/>
              <w:rPr>
                <w:rFonts w:ascii="Calibri" w:hAnsi="Calibri" w:cs="Calibri"/>
                <w:bCs/>
                <w:spacing w:val="0"/>
                <w:sz w:val="22"/>
                <w:szCs w:val="22"/>
              </w:rPr>
            </w:pPr>
          </w:p>
        </w:tc>
      </w:tr>
      <w:tr w:rsidR="00A30B6F" w:rsidRPr="00CA3EC1" w14:paraId="739C0EF2" w14:textId="77777777" w:rsidTr="00D67E2A">
        <w:tc>
          <w:tcPr>
            <w:tcW w:w="6307" w:type="dxa"/>
            <w:tcBorders>
              <w:top w:val="nil"/>
              <w:left w:val="nil"/>
              <w:bottom w:val="nil"/>
              <w:right w:val="nil"/>
            </w:tcBorders>
          </w:tcPr>
          <w:p w14:paraId="6C084535" w14:textId="0DB1239C" w:rsidR="00A30B6F" w:rsidRPr="00CA3EC1" w:rsidRDefault="00A30B6F" w:rsidP="00D67E2A">
            <w:pPr>
              <w:ind w:left="0"/>
              <w:jc w:val="both"/>
              <w:rPr>
                <w:rFonts w:ascii="Calibri" w:hAnsi="Calibri" w:cs="Calibri"/>
                <w:bCs/>
                <w:sz w:val="22"/>
                <w:szCs w:val="22"/>
              </w:rPr>
            </w:pPr>
          </w:p>
        </w:tc>
        <w:tc>
          <w:tcPr>
            <w:tcW w:w="2268" w:type="dxa"/>
            <w:tcBorders>
              <w:top w:val="nil"/>
              <w:left w:val="nil"/>
              <w:bottom w:val="nil"/>
              <w:right w:val="nil"/>
            </w:tcBorders>
          </w:tcPr>
          <w:p w14:paraId="1453F2F3" w14:textId="1508CD1A" w:rsidR="00A30B6F" w:rsidRPr="00CA3EC1" w:rsidRDefault="00A30B6F" w:rsidP="00D67E2A">
            <w:pPr>
              <w:ind w:left="0"/>
              <w:jc w:val="both"/>
              <w:rPr>
                <w:rFonts w:ascii="Calibri" w:hAnsi="Calibri" w:cs="Calibri"/>
                <w:bCs/>
                <w:sz w:val="22"/>
                <w:szCs w:val="22"/>
              </w:rPr>
            </w:pPr>
          </w:p>
        </w:tc>
      </w:tr>
      <w:tr w:rsidR="00A30B6F" w:rsidRPr="00CA3EC1" w14:paraId="2AFEFD94" w14:textId="77777777" w:rsidTr="00D67E2A">
        <w:tc>
          <w:tcPr>
            <w:tcW w:w="6307" w:type="dxa"/>
            <w:tcBorders>
              <w:top w:val="nil"/>
              <w:left w:val="nil"/>
              <w:bottom w:val="nil"/>
              <w:right w:val="nil"/>
            </w:tcBorders>
          </w:tcPr>
          <w:p w14:paraId="44F63C5F" w14:textId="7414795D" w:rsidR="00A30B6F" w:rsidRPr="00CA3EC1" w:rsidRDefault="00A30B6F" w:rsidP="00D67E2A">
            <w:pPr>
              <w:ind w:left="0"/>
              <w:jc w:val="both"/>
              <w:rPr>
                <w:rFonts w:ascii="Calibri" w:hAnsi="Calibri" w:cs="Calibri"/>
                <w:bCs/>
                <w:sz w:val="22"/>
                <w:szCs w:val="22"/>
              </w:rPr>
            </w:pPr>
          </w:p>
        </w:tc>
        <w:tc>
          <w:tcPr>
            <w:tcW w:w="2268" w:type="dxa"/>
            <w:tcBorders>
              <w:top w:val="nil"/>
              <w:left w:val="nil"/>
              <w:bottom w:val="nil"/>
              <w:right w:val="nil"/>
            </w:tcBorders>
          </w:tcPr>
          <w:p w14:paraId="3576D610" w14:textId="5FAFBDE2" w:rsidR="00A30B6F" w:rsidRPr="00CA3EC1" w:rsidRDefault="00A30B6F" w:rsidP="00D67E2A">
            <w:pPr>
              <w:ind w:left="0"/>
              <w:jc w:val="both"/>
              <w:rPr>
                <w:rFonts w:ascii="Calibri" w:hAnsi="Calibri" w:cs="Calibri"/>
                <w:bCs/>
                <w:sz w:val="22"/>
                <w:szCs w:val="22"/>
              </w:rPr>
            </w:pPr>
          </w:p>
        </w:tc>
      </w:tr>
      <w:tr w:rsidR="00A30B6F" w:rsidRPr="00CA3EC1" w14:paraId="44AB57A9" w14:textId="77777777" w:rsidTr="00D67E2A">
        <w:tc>
          <w:tcPr>
            <w:tcW w:w="6307" w:type="dxa"/>
            <w:tcBorders>
              <w:top w:val="nil"/>
              <w:left w:val="nil"/>
              <w:bottom w:val="nil"/>
              <w:right w:val="nil"/>
            </w:tcBorders>
          </w:tcPr>
          <w:p w14:paraId="1352E179" w14:textId="7BE06F73" w:rsidR="00A30B6F" w:rsidRPr="00CA3EC1" w:rsidRDefault="00A30B6F" w:rsidP="00D67E2A">
            <w:pPr>
              <w:ind w:left="0"/>
              <w:jc w:val="both"/>
              <w:rPr>
                <w:rFonts w:ascii="Calibri" w:hAnsi="Calibri" w:cs="Calibri"/>
                <w:bCs/>
                <w:sz w:val="22"/>
                <w:szCs w:val="22"/>
              </w:rPr>
            </w:pPr>
          </w:p>
        </w:tc>
        <w:tc>
          <w:tcPr>
            <w:tcW w:w="2268" w:type="dxa"/>
            <w:tcBorders>
              <w:top w:val="nil"/>
              <w:left w:val="nil"/>
              <w:bottom w:val="nil"/>
              <w:right w:val="nil"/>
            </w:tcBorders>
          </w:tcPr>
          <w:p w14:paraId="6DA0961A" w14:textId="5080E510" w:rsidR="00A30B6F" w:rsidRPr="00CA3EC1" w:rsidRDefault="00A30B6F" w:rsidP="00D67E2A">
            <w:pPr>
              <w:ind w:left="0"/>
              <w:jc w:val="both"/>
              <w:rPr>
                <w:rFonts w:ascii="Calibri" w:hAnsi="Calibri" w:cs="Calibri"/>
                <w:bCs/>
                <w:sz w:val="22"/>
                <w:szCs w:val="22"/>
              </w:rPr>
            </w:pPr>
          </w:p>
        </w:tc>
      </w:tr>
      <w:tr w:rsidR="00A30B6F" w:rsidRPr="00CA3EC1" w14:paraId="5BC62770" w14:textId="77777777" w:rsidTr="00D67E2A">
        <w:tc>
          <w:tcPr>
            <w:tcW w:w="6307" w:type="dxa"/>
            <w:tcBorders>
              <w:top w:val="nil"/>
              <w:left w:val="nil"/>
              <w:bottom w:val="nil"/>
              <w:right w:val="nil"/>
            </w:tcBorders>
          </w:tcPr>
          <w:p w14:paraId="7C4EBDBE" w14:textId="376AACE5" w:rsidR="00A30B6F" w:rsidRPr="00CA3EC1" w:rsidRDefault="00A30B6F" w:rsidP="00D67E2A">
            <w:pPr>
              <w:ind w:left="0"/>
              <w:jc w:val="both"/>
              <w:rPr>
                <w:rFonts w:ascii="Calibri" w:hAnsi="Calibri" w:cs="Calibri"/>
                <w:bCs/>
                <w:sz w:val="22"/>
                <w:szCs w:val="22"/>
              </w:rPr>
            </w:pPr>
          </w:p>
        </w:tc>
        <w:tc>
          <w:tcPr>
            <w:tcW w:w="2268" w:type="dxa"/>
            <w:tcBorders>
              <w:top w:val="nil"/>
              <w:left w:val="nil"/>
              <w:bottom w:val="nil"/>
              <w:right w:val="nil"/>
            </w:tcBorders>
          </w:tcPr>
          <w:p w14:paraId="73D20992" w14:textId="6C208A68" w:rsidR="00A30B6F" w:rsidRPr="00CA3EC1" w:rsidRDefault="00A30B6F" w:rsidP="00D67E2A">
            <w:pPr>
              <w:ind w:left="0"/>
              <w:jc w:val="both"/>
              <w:rPr>
                <w:rFonts w:ascii="Calibri" w:hAnsi="Calibri" w:cs="Calibri"/>
                <w:bCs/>
                <w:sz w:val="22"/>
                <w:szCs w:val="22"/>
              </w:rPr>
            </w:pPr>
          </w:p>
        </w:tc>
      </w:tr>
      <w:tr w:rsidR="00A30B6F" w:rsidRPr="00CA3EC1" w14:paraId="7F11D7F1" w14:textId="77777777" w:rsidTr="00D67E2A">
        <w:tc>
          <w:tcPr>
            <w:tcW w:w="6307" w:type="dxa"/>
            <w:tcBorders>
              <w:top w:val="nil"/>
              <w:left w:val="nil"/>
              <w:bottom w:val="nil"/>
              <w:right w:val="nil"/>
            </w:tcBorders>
          </w:tcPr>
          <w:p w14:paraId="5BE3E833" w14:textId="12C5B5CA" w:rsidR="00A30B6F" w:rsidRPr="00CA3EC1" w:rsidRDefault="00A30B6F" w:rsidP="00D67E2A">
            <w:pPr>
              <w:ind w:left="0"/>
              <w:jc w:val="both"/>
              <w:rPr>
                <w:rFonts w:ascii="Calibri" w:hAnsi="Calibri" w:cs="Calibri"/>
                <w:bCs/>
                <w:sz w:val="22"/>
                <w:szCs w:val="22"/>
              </w:rPr>
            </w:pPr>
          </w:p>
        </w:tc>
        <w:tc>
          <w:tcPr>
            <w:tcW w:w="2268" w:type="dxa"/>
            <w:tcBorders>
              <w:top w:val="nil"/>
              <w:left w:val="nil"/>
              <w:bottom w:val="nil"/>
              <w:right w:val="nil"/>
            </w:tcBorders>
          </w:tcPr>
          <w:p w14:paraId="514FD7AD" w14:textId="1277A370" w:rsidR="00A30B6F" w:rsidRPr="00CA3EC1" w:rsidRDefault="00A30B6F" w:rsidP="00D67E2A">
            <w:pPr>
              <w:ind w:left="0"/>
              <w:jc w:val="both"/>
              <w:rPr>
                <w:rFonts w:ascii="Calibri" w:hAnsi="Calibri" w:cs="Calibri"/>
                <w:bCs/>
                <w:sz w:val="22"/>
                <w:szCs w:val="22"/>
              </w:rPr>
            </w:pPr>
          </w:p>
        </w:tc>
      </w:tr>
      <w:tr w:rsidR="00A30B6F" w:rsidRPr="00CA3EC1" w14:paraId="612769AD" w14:textId="77777777" w:rsidTr="00D67E2A">
        <w:tc>
          <w:tcPr>
            <w:tcW w:w="6307" w:type="dxa"/>
            <w:tcBorders>
              <w:top w:val="nil"/>
              <w:left w:val="nil"/>
              <w:bottom w:val="nil"/>
              <w:right w:val="nil"/>
            </w:tcBorders>
          </w:tcPr>
          <w:p w14:paraId="6A963F6B" w14:textId="1A4AB507" w:rsidR="00A30B6F" w:rsidRPr="00CA3EC1" w:rsidRDefault="00A30B6F" w:rsidP="00D67E2A">
            <w:pPr>
              <w:ind w:left="0"/>
              <w:jc w:val="both"/>
              <w:rPr>
                <w:rFonts w:ascii="Calibri" w:hAnsi="Calibri" w:cs="Calibri"/>
                <w:bCs/>
                <w:sz w:val="22"/>
                <w:szCs w:val="22"/>
                <w:lang w:val="it-IT"/>
              </w:rPr>
            </w:pPr>
          </w:p>
        </w:tc>
        <w:tc>
          <w:tcPr>
            <w:tcW w:w="2268" w:type="dxa"/>
            <w:tcBorders>
              <w:top w:val="nil"/>
              <w:left w:val="nil"/>
              <w:bottom w:val="nil"/>
              <w:right w:val="nil"/>
            </w:tcBorders>
          </w:tcPr>
          <w:p w14:paraId="210BEA47" w14:textId="45DBBF67" w:rsidR="00A30B6F" w:rsidRPr="00CA3EC1" w:rsidRDefault="00A30B6F" w:rsidP="00D67E2A">
            <w:pPr>
              <w:ind w:left="0"/>
              <w:jc w:val="both"/>
              <w:rPr>
                <w:rFonts w:ascii="Calibri" w:hAnsi="Calibri" w:cs="Calibri"/>
                <w:bCs/>
                <w:sz w:val="22"/>
                <w:szCs w:val="22"/>
                <w:lang w:val="it-IT"/>
              </w:rPr>
            </w:pPr>
          </w:p>
        </w:tc>
      </w:tr>
      <w:tr w:rsidR="00A30B6F" w:rsidRPr="00CA3EC1" w14:paraId="1BD77E5B" w14:textId="77777777" w:rsidTr="00D67E2A">
        <w:tc>
          <w:tcPr>
            <w:tcW w:w="6307" w:type="dxa"/>
            <w:tcBorders>
              <w:top w:val="nil"/>
              <w:left w:val="nil"/>
              <w:bottom w:val="nil"/>
              <w:right w:val="nil"/>
            </w:tcBorders>
          </w:tcPr>
          <w:p w14:paraId="400E016B" w14:textId="3F0F8285" w:rsidR="00A30B6F" w:rsidRPr="00CA3EC1" w:rsidRDefault="00A30B6F" w:rsidP="00D67E2A">
            <w:pPr>
              <w:ind w:left="0"/>
              <w:jc w:val="both"/>
              <w:rPr>
                <w:rFonts w:ascii="Calibri" w:hAnsi="Calibri" w:cs="Calibri"/>
                <w:bCs/>
                <w:sz w:val="22"/>
                <w:szCs w:val="22"/>
                <w:lang w:val="it-IT"/>
              </w:rPr>
            </w:pPr>
          </w:p>
        </w:tc>
        <w:tc>
          <w:tcPr>
            <w:tcW w:w="2268" w:type="dxa"/>
            <w:tcBorders>
              <w:top w:val="nil"/>
              <w:left w:val="nil"/>
              <w:bottom w:val="nil"/>
              <w:right w:val="nil"/>
            </w:tcBorders>
          </w:tcPr>
          <w:p w14:paraId="74592B1A" w14:textId="77777777" w:rsidR="00A30B6F" w:rsidRPr="00CA3EC1" w:rsidRDefault="00A30B6F" w:rsidP="00D67E2A">
            <w:pPr>
              <w:ind w:left="0"/>
              <w:jc w:val="both"/>
              <w:rPr>
                <w:rFonts w:ascii="Calibri" w:hAnsi="Calibri" w:cs="Calibri"/>
                <w:bCs/>
                <w:sz w:val="22"/>
                <w:szCs w:val="22"/>
                <w:lang w:val="it-IT"/>
              </w:rPr>
            </w:pPr>
          </w:p>
        </w:tc>
      </w:tr>
    </w:tbl>
    <w:p w14:paraId="351730EA" w14:textId="77777777" w:rsidR="00A30B6F" w:rsidRPr="00686BA2" w:rsidRDefault="00A30B6F" w:rsidP="00A30B6F">
      <w:pPr>
        <w:ind w:left="0"/>
        <w:rPr>
          <w:rFonts w:ascii="Calibri" w:hAnsi="Calibri" w:cs="Calibri"/>
          <w:lang w:val="it-IT"/>
        </w:rPr>
      </w:pPr>
    </w:p>
    <w:p w14:paraId="4088CB7C" w14:textId="77777777" w:rsidR="0017016C" w:rsidRDefault="0017016C"/>
    <w:sectPr w:rsidR="0017016C" w:rsidSect="00686BA2">
      <w:pgSz w:w="11907" w:h="16840"/>
      <w:pgMar w:top="1134" w:right="1985"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6F"/>
    <w:rsid w:val="000364F0"/>
    <w:rsid w:val="000B2B18"/>
    <w:rsid w:val="00105E40"/>
    <w:rsid w:val="0017016C"/>
    <w:rsid w:val="00193C1B"/>
    <w:rsid w:val="001B66A7"/>
    <w:rsid w:val="001D7466"/>
    <w:rsid w:val="002148D7"/>
    <w:rsid w:val="00220A41"/>
    <w:rsid w:val="0026118D"/>
    <w:rsid w:val="002D5A10"/>
    <w:rsid w:val="003260D8"/>
    <w:rsid w:val="003708D4"/>
    <w:rsid w:val="003A0FD3"/>
    <w:rsid w:val="003A6054"/>
    <w:rsid w:val="0040184F"/>
    <w:rsid w:val="00456457"/>
    <w:rsid w:val="004A3857"/>
    <w:rsid w:val="004B46EE"/>
    <w:rsid w:val="00521146"/>
    <w:rsid w:val="005778F0"/>
    <w:rsid w:val="005A2462"/>
    <w:rsid w:val="005C143D"/>
    <w:rsid w:val="005C2D1F"/>
    <w:rsid w:val="005D0C4A"/>
    <w:rsid w:val="005D73FF"/>
    <w:rsid w:val="00605172"/>
    <w:rsid w:val="0067322C"/>
    <w:rsid w:val="006A3AB9"/>
    <w:rsid w:val="006D1C60"/>
    <w:rsid w:val="006E4586"/>
    <w:rsid w:val="00703662"/>
    <w:rsid w:val="00850CC6"/>
    <w:rsid w:val="0085764C"/>
    <w:rsid w:val="008C0A77"/>
    <w:rsid w:val="008E4155"/>
    <w:rsid w:val="008F5D9A"/>
    <w:rsid w:val="00951464"/>
    <w:rsid w:val="00A0197E"/>
    <w:rsid w:val="00A02887"/>
    <w:rsid w:val="00A30B6F"/>
    <w:rsid w:val="00A60760"/>
    <w:rsid w:val="00AB5C05"/>
    <w:rsid w:val="00AF0B1E"/>
    <w:rsid w:val="00B44617"/>
    <w:rsid w:val="00B67E4B"/>
    <w:rsid w:val="00B71BA7"/>
    <w:rsid w:val="00B92BB1"/>
    <w:rsid w:val="00BA20AD"/>
    <w:rsid w:val="00C211FC"/>
    <w:rsid w:val="00C56817"/>
    <w:rsid w:val="00CB5B46"/>
    <w:rsid w:val="00D011E3"/>
    <w:rsid w:val="00D0674B"/>
    <w:rsid w:val="00D25F8C"/>
    <w:rsid w:val="00D85634"/>
    <w:rsid w:val="00D951E8"/>
    <w:rsid w:val="00DE56BF"/>
    <w:rsid w:val="00E0100E"/>
    <w:rsid w:val="00E171C4"/>
    <w:rsid w:val="00E2261E"/>
    <w:rsid w:val="00E95464"/>
    <w:rsid w:val="00F37A47"/>
    <w:rsid w:val="00F510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68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0B6F"/>
    <w:pPr>
      <w:overflowPunct w:val="0"/>
      <w:autoSpaceDE w:val="0"/>
      <w:autoSpaceDN w:val="0"/>
      <w:adjustRightInd w:val="0"/>
      <w:spacing w:after="0" w:line="240" w:lineRule="auto"/>
      <w:ind w:left="1080"/>
      <w:textAlignment w:val="baseline"/>
    </w:pPr>
    <w:rPr>
      <w:rFonts w:ascii="Arial" w:eastAsia="Times New Roman" w:hAnsi="Arial" w:cs="Times New Roman"/>
      <w:spacing w:val="-5"/>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sid w:val="00A30B6F"/>
    <w:rPr>
      <w:color w:val="0000FF"/>
      <w:u w:val="single"/>
    </w:rPr>
  </w:style>
  <w:style w:type="paragraph" w:customStyle="1" w:styleId="Textkrper31">
    <w:name w:val="Textkörper 31"/>
    <w:basedOn w:val="Standard"/>
    <w:rsid w:val="00A30B6F"/>
    <w:pPr>
      <w:spacing w:line="360" w:lineRule="auto"/>
      <w:ind w:left="0"/>
      <w:jc w:val="both"/>
    </w:pPr>
    <w:rPr>
      <w:b/>
      <w:spacing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0B6F"/>
    <w:pPr>
      <w:overflowPunct w:val="0"/>
      <w:autoSpaceDE w:val="0"/>
      <w:autoSpaceDN w:val="0"/>
      <w:adjustRightInd w:val="0"/>
      <w:spacing w:after="0" w:line="240" w:lineRule="auto"/>
      <w:ind w:left="1080"/>
      <w:textAlignment w:val="baseline"/>
    </w:pPr>
    <w:rPr>
      <w:rFonts w:ascii="Arial" w:eastAsia="Times New Roman" w:hAnsi="Arial" w:cs="Times New Roman"/>
      <w:spacing w:val="-5"/>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sid w:val="00A30B6F"/>
    <w:rPr>
      <w:color w:val="0000FF"/>
      <w:u w:val="single"/>
    </w:rPr>
  </w:style>
  <w:style w:type="paragraph" w:customStyle="1" w:styleId="Textkrper31">
    <w:name w:val="Textkörper 31"/>
    <w:basedOn w:val="Standard"/>
    <w:rsid w:val="00A30B6F"/>
    <w:pPr>
      <w:spacing w:line="360" w:lineRule="auto"/>
      <w:ind w:left="0"/>
      <w:jc w:val="both"/>
    </w:pPr>
    <w:rPr>
      <w:b/>
      <w:spacing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linkedin.com/company/graf-creative-pr-pr-box-de" TargetMode="External"/><Relationship Id="rId3" Type="http://schemas.openxmlformats.org/officeDocument/2006/relationships/settings" Target="settings.xml"/><Relationship Id="rId7" Type="http://schemas.openxmlformats.org/officeDocument/2006/relationships/hyperlink" Target="https://www.xing.com/pages/graf-creative-p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info@kager.de" TargetMode="External"/><Relationship Id="rId11" Type="http://schemas.openxmlformats.org/officeDocument/2006/relationships/theme" Target="theme/theme1.xml"/><Relationship Id="rId5" Type="http://schemas.openxmlformats.org/officeDocument/2006/relationships/hyperlink" Target="mailto:info@guc.bi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5551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 Faulstroh</dc:creator>
  <cp:lastModifiedBy>Kerstin Koch</cp:lastModifiedBy>
  <cp:revision>25</cp:revision>
  <cp:lastPrinted>2025-08-19T12:11:00Z</cp:lastPrinted>
  <dcterms:created xsi:type="dcterms:W3CDTF">2021-09-06T06:55:00Z</dcterms:created>
  <dcterms:modified xsi:type="dcterms:W3CDTF">2025-08-19T12:11:00Z</dcterms:modified>
</cp:coreProperties>
</file>